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23" w:rsidRPr="00440E60" w:rsidRDefault="00C10723" w:rsidP="00C10723">
      <w:pPr>
        <w:jc w:val="both"/>
        <w:rPr>
          <w:rFonts w:asciiTheme="minorHAnsi" w:hAnsiTheme="minorHAnsi" w:cstheme="minorHAnsi"/>
          <w:kern w:val="16"/>
          <w:lang w:val="hr-HR"/>
        </w:rPr>
      </w:pPr>
      <w:r w:rsidRPr="00440E60">
        <w:rPr>
          <w:rFonts w:asciiTheme="minorHAnsi" w:hAnsiTheme="minorHAnsi" w:cstheme="minorHAnsi"/>
          <w:b/>
          <w:lang w:val="hr-HR"/>
        </w:rPr>
        <w:t>Naručitelj:</w:t>
      </w:r>
      <w:r w:rsidRPr="00440E60">
        <w:rPr>
          <w:rFonts w:asciiTheme="minorHAnsi" w:hAnsiTheme="minorHAnsi" w:cstheme="minorHAnsi"/>
          <w:lang w:val="hr-HR"/>
        </w:rPr>
        <w:t xml:space="preserve"> </w:t>
      </w:r>
      <w:r w:rsidRPr="00440E60">
        <w:rPr>
          <w:rFonts w:asciiTheme="minorHAnsi" w:hAnsiTheme="minorHAnsi" w:cstheme="minorHAnsi"/>
          <w:kern w:val="16"/>
          <w:lang w:val="hr-HR"/>
        </w:rPr>
        <w:t>SPECIJALNA BOLNICA ZA ZAŠTITU DJECE S NEUROR</w:t>
      </w:r>
      <w:r w:rsidRPr="00440E60">
        <w:rPr>
          <w:rFonts w:asciiTheme="minorHAnsi" w:hAnsiTheme="minorHAnsi" w:cstheme="minorHAnsi"/>
          <w:kern w:val="16"/>
          <w:lang w:val="hr-HR"/>
        </w:rPr>
        <w:t xml:space="preserve">AZVOJNIM I MOTORIČKIM SMETNJAMA, </w:t>
      </w:r>
      <w:r w:rsidRPr="00440E60">
        <w:rPr>
          <w:rFonts w:asciiTheme="minorHAnsi" w:hAnsiTheme="minorHAnsi" w:cstheme="minorHAnsi"/>
          <w:kern w:val="16"/>
          <w:lang w:val="hr-HR"/>
        </w:rPr>
        <w:t>Goljak 2, 10000 Zagreb</w:t>
      </w:r>
      <w:r w:rsidRPr="00440E60">
        <w:rPr>
          <w:rFonts w:asciiTheme="minorHAnsi" w:hAnsiTheme="minorHAnsi" w:cstheme="minorHAnsi"/>
          <w:kern w:val="16"/>
          <w:lang w:val="hr-HR"/>
        </w:rPr>
        <w:t xml:space="preserve">, </w:t>
      </w:r>
      <w:r w:rsidRPr="00440E60">
        <w:rPr>
          <w:rFonts w:asciiTheme="minorHAnsi" w:hAnsiTheme="minorHAnsi" w:cstheme="minorHAnsi"/>
          <w:kern w:val="16"/>
          <w:lang w:val="hr-HR"/>
        </w:rPr>
        <w:t>OIB: 92559974262</w:t>
      </w:r>
    </w:p>
    <w:p w:rsidR="00C10723" w:rsidRPr="00440E60" w:rsidRDefault="00C10723" w:rsidP="00C10723">
      <w:pPr>
        <w:jc w:val="both"/>
        <w:rPr>
          <w:rFonts w:asciiTheme="minorHAnsi" w:hAnsiTheme="minorHAnsi" w:cstheme="minorHAnsi"/>
          <w:kern w:val="16"/>
          <w:lang w:val="hr-HR"/>
        </w:rPr>
      </w:pPr>
      <w:r w:rsidRPr="00440E60">
        <w:rPr>
          <w:rFonts w:asciiTheme="minorHAnsi" w:hAnsiTheme="minorHAnsi" w:cstheme="minorHAnsi"/>
          <w:b/>
          <w:lang w:val="hr-HR"/>
        </w:rPr>
        <w:t xml:space="preserve">Evidencijski broj nabave: </w:t>
      </w:r>
      <w:r w:rsidRPr="00440E60">
        <w:rPr>
          <w:rFonts w:asciiTheme="minorHAnsi" w:hAnsiTheme="minorHAnsi" w:cstheme="minorHAnsi"/>
          <w:kern w:val="16"/>
          <w:lang w:val="hr-HR"/>
        </w:rPr>
        <w:t>E-MV 1/17</w:t>
      </w:r>
    </w:p>
    <w:p w:rsidR="00C10723" w:rsidRPr="00440E60" w:rsidRDefault="00C10723" w:rsidP="00C10723">
      <w:pPr>
        <w:jc w:val="both"/>
        <w:rPr>
          <w:rFonts w:asciiTheme="minorHAnsi" w:hAnsiTheme="minorHAnsi" w:cstheme="minorHAnsi"/>
          <w:kern w:val="16"/>
          <w:lang w:val="hr-HR"/>
        </w:rPr>
      </w:pPr>
      <w:r w:rsidRPr="00440E60">
        <w:rPr>
          <w:rFonts w:asciiTheme="minorHAnsi" w:hAnsiTheme="minorHAnsi" w:cstheme="minorHAnsi"/>
          <w:b/>
          <w:kern w:val="16"/>
          <w:lang w:val="hr-HR"/>
        </w:rPr>
        <w:t>Predmet nabave:</w:t>
      </w:r>
      <w:r w:rsidRPr="00440E60">
        <w:rPr>
          <w:rFonts w:asciiTheme="minorHAnsi" w:hAnsiTheme="minorHAnsi" w:cstheme="minorHAnsi"/>
          <w:kern w:val="16"/>
          <w:lang w:val="hr-HR"/>
        </w:rPr>
        <w:t xml:space="preserve"> </w:t>
      </w:r>
      <w:r w:rsidRPr="00440E60">
        <w:rPr>
          <w:rFonts w:asciiTheme="minorHAnsi" w:hAnsiTheme="minorHAnsi" w:cstheme="minorHAnsi"/>
          <w:lang w:val="hr-HR"/>
        </w:rPr>
        <w:t xml:space="preserve">Dogradnja i nadogradnja postojećeg objekta, rekonstrukcija krovišta i potkrovlja na objektu Bolnice, </w:t>
      </w:r>
      <w:proofErr w:type="spellStart"/>
      <w:r w:rsidRPr="00440E60">
        <w:rPr>
          <w:rFonts w:asciiTheme="minorHAnsi" w:hAnsiTheme="minorHAnsi" w:cstheme="minorHAnsi"/>
          <w:lang w:val="hr-HR"/>
        </w:rPr>
        <w:t>Zelengaj</w:t>
      </w:r>
      <w:proofErr w:type="spellEnd"/>
      <w:r w:rsidRPr="00440E60">
        <w:rPr>
          <w:rFonts w:asciiTheme="minorHAnsi" w:hAnsiTheme="minorHAnsi" w:cstheme="minorHAnsi"/>
          <w:lang w:val="hr-HR"/>
        </w:rPr>
        <w:t xml:space="preserve"> 37</w:t>
      </w:r>
    </w:p>
    <w:p w:rsidR="00C10723" w:rsidRPr="00440E60" w:rsidRDefault="00C10723" w:rsidP="00C10723">
      <w:pPr>
        <w:jc w:val="both"/>
        <w:rPr>
          <w:rFonts w:asciiTheme="minorHAnsi" w:hAnsiTheme="minorHAnsi" w:cstheme="minorHAnsi"/>
          <w:kern w:val="16"/>
          <w:lang w:val="hr-HR"/>
        </w:rPr>
      </w:pPr>
    </w:p>
    <w:p w:rsidR="00C10723" w:rsidRPr="00440E60" w:rsidRDefault="00C10723" w:rsidP="00C10723">
      <w:pPr>
        <w:jc w:val="center"/>
        <w:rPr>
          <w:rFonts w:asciiTheme="minorHAnsi" w:hAnsiTheme="minorHAnsi" w:cstheme="minorHAnsi"/>
          <w:b/>
          <w:kern w:val="16"/>
          <w:sz w:val="28"/>
          <w:szCs w:val="28"/>
          <w:lang w:val="hr-HR"/>
        </w:rPr>
      </w:pPr>
      <w:r w:rsidRPr="00440E60">
        <w:rPr>
          <w:rFonts w:asciiTheme="minorHAnsi" w:hAnsiTheme="minorHAnsi" w:cstheme="minorHAnsi"/>
          <w:b/>
          <w:kern w:val="16"/>
          <w:sz w:val="28"/>
          <w:szCs w:val="28"/>
          <w:lang w:val="hr-HR"/>
        </w:rPr>
        <w:t>POZIV NA DOSTAVU PRIJEDLOGA, PRIMJEDBI I MIŠLJENJA NA DOKUMENTACIJU O NABAVI</w:t>
      </w:r>
    </w:p>
    <w:p w:rsidR="00C10723" w:rsidRPr="00440E60" w:rsidRDefault="00C10723" w:rsidP="00C10723">
      <w:pPr>
        <w:jc w:val="both"/>
        <w:rPr>
          <w:rFonts w:asciiTheme="minorHAnsi" w:hAnsiTheme="minorHAnsi" w:cstheme="minorHAnsi"/>
          <w:kern w:val="16"/>
          <w:lang w:val="hr-HR"/>
        </w:rPr>
      </w:pPr>
    </w:p>
    <w:p w:rsidR="00C10723" w:rsidRPr="00440E60" w:rsidRDefault="00C10723" w:rsidP="00C10723">
      <w:pPr>
        <w:jc w:val="both"/>
        <w:rPr>
          <w:rFonts w:asciiTheme="minorHAnsi" w:hAnsiTheme="minorHAnsi" w:cstheme="minorHAnsi"/>
          <w:kern w:val="16"/>
          <w:lang w:val="hr-HR"/>
        </w:rPr>
      </w:pPr>
    </w:p>
    <w:p w:rsidR="00C10723" w:rsidRPr="00440E60" w:rsidRDefault="00C10723" w:rsidP="00C10723">
      <w:pPr>
        <w:jc w:val="both"/>
        <w:rPr>
          <w:rFonts w:asciiTheme="minorHAnsi" w:hAnsiTheme="minorHAnsi" w:cstheme="minorHAnsi"/>
          <w:kern w:val="16"/>
          <w:lang w:val="hr-HR"/>
        </w:rPr>
      </w:pPr>
      <w:r w:rsidRPr="00440E60">
        <w:rPr>
          <w:rFonts w:asciiTheme="minorHAnsi" w:hAnsiTheme="minorHAnsi" w:cstheme="minorHAnsi"/>
          <w:kern w:val="16"/>
          <w:lang w:val="hr-HR"/>
        </w:rPr>
        <w:t>Sukladno članku 198. ZJN 2016 prije pokretanja predmetnog otvorenog postupka javne nabave za nabavu radova, Naručitelj opis predmeta nabave, tehničke specifikacije, kriterije za kvalitativni odabir gospodarskog subjekta, kriterije za odabir ponude i posebne uvjete za izvršenje ugovora stavlja na prethodno savjetovanje sa zainteresiranim gospodarskim subjektima u trajanju od pe</w:t>
      </w:r>
      <w:bookmarkStart w:id="0" w:name="_GoBack"/>
      <w:bookmarkEnd w:id="0"/>
      <w:r w:rsidRPr="00440E60">
        <w:rPr>
          <w:rFonts w:asciiTheme="minorHAnsi" w:hAnsiTheme="minorHAnsi" w:cstheme="minorHAnsi"/>
          <w:kern w:val="16"/>
          <w:lang w:val="hr-HR"/>
        </w:rPr>
        <w:t xml:space="preserve">t dana. Savjetovanje se provodi objavom na internetskim stranicama Naručitelja: </w:t>
      </w:r>
      <w:hyperlink r:id="rId4" w:history="1">
        <w:r w:rsidRPr="00440E60">
          <w:rPr>
            <w:rStyle w:val="Hyperlink"/>
            <w:rFonts w:asciiTheme="minorHAnsi" w:hAnsiTheme="minorHAnsi" w:cstheme="minorHAnsi"/>
            <w:kern w:val="16"/>
            <w:lang w:val="hr-HR"/>
          </w:rPr>
          <w:t>www.sbgoljak.hr</w:t>
        </w:r>
      </w:hyperlink>
      <w:r w:rsidRPr="00440E60">
        <w:rPr>
          <w:rFonts w:asciiTheme="minorHAnsi" w:hAnsiTheme="minorHAnsi" w:cstheme="minorHAnsi"/>
          <w:kern w:val="16"/>
          <w:lang w:val="hr-HR"/>
        </w:rPr>
        <w:t>.</w:t>
      </w:r>
    </w:p>
    <w:p w:rsidR="00440E60" w:rsidRPr="00440E60" w:rsidRDefault="00440E60" w:rsidP="00C10723">
      <w:pPr>
        <w:jc w:val="both"/>
        <w:rPr>
          <w:rFonts w:asciiTheme="minorHAnsi" w:hAnsiTheme="minorHAnsi" w:cstheme="minorHAnsi"/>
          <w:kern w:val="16"/>
          <w:lang w:val="hr-HR"/>
        </w:rPr>
      </w:pPr>
      <w:r w:rsidRPr="00440E60">
        <w:rPr>
          <w:rFonts w:asciiTheme="minorHAnsi" w:hAnsiTheme="minorHAnsi" w:cstheme="minorHAnsi"/>
          <w:kern w:val="16"/>
          <w:lang w:val="hr-HR"/>
        </w:rPr>
        <w:t>Slijedom navedenog, pozivaju se zainteresirani gospodarski subjekti da najkasnije do 21.08.2017. godine dostave svoje eventualne prijedloge, primjedbe, mišljenja na dokumentaciju o nabavi i njene priloge.</w:t>
      </w:r>
    </w:p>
    <w:p w:rsidR="00C10723" w:rsidRPr="00440E60" w:rsidRDefault="00C10723" w:rsidP="00C10723">
      <w:pPr>
        <w:jc w:val="both"/>
        <w:rPr>
          <w:rFonts w:asciiTheme="minorHAnsi" w:hAnsiTheme="minorHAnsi" w:cstheme="minorHAnsi"/>
          <w:kern w:val="16"/>
          <w:lang w:val="hr-HR"/>
        </w:rPr>
      </w:pPr>
    </w:p>
    <w:p w:rsidR="00C10723" w:rsidRPr="00440E60" w:rsidRDefault="00C10723" w:rsidP="00C10723">
      <w:pPr>
        <w:jc w:val="both"/>
        <w:rPr>
          <w:rFonts w:asciiTheme="minorHAnsi" w:hAnsiTheme="minorHAnsi" w:cstheme="minorHAnsi"/>
          <w:kern w:val="16"/>
          <w:lang w:val="hr-HR"/>
        </w:rPr>
      </w:pPr>
      <w:r w:rsidRPr="00440E60">
        <w:rPr>
          <w:rFonts w:asciiTheme="minorHAnsi" w:hAnsiTheme="minorHAnsi" w:cstheme="minorHAnsi"/>
          <w:kern w:val="16"/>
          <w:lang w:val="hr-HR"/>
        </w:rPr>
        <w:t>Nakon provedenog savjetovanja, Naručitelj će na istim Internet stranicama objaviti Izvješće o provedenom savjetovanju.</w:t>
      </w:r>
    </w:p>
    <w:p w:rsidR="00A45699" w:rsidRPr="00440E60" w:rsidRDefault="00440E60">
      <w:pPr>
        <w:rPr>
          <w:rFonts w:asciiTheme="minorHAnsi" w:hAnsiTheme="minorHAnsi" w:cstheme="minorHAnsi"/>
          <w:lang w:val="hr-HR"/>
        </w:rPr>
      </w:pPr>
    </w:p>
    <w:p w:rsidR="00C10723" w:rsidRPr="00440E60" w:rsidRDefault="00440E60">
      <w:pPr>
        <w:rPr>
          <w:rFonts w:asciiTheme="minorHAnsi" w:hAnsiTheme="minorHAnsi" w:cstheme="minorHAnsi"/>
          <w:lang w:val="hr-HR"/>
        </w:rPr>
      </w:pPr>
      <w:r w:rsidRPr="00440E60">
        <w:rPr>
          <w:rFonts w:asciiTheme="minorHAnsi" w:hAnsiTheme="minorHAnsi" w:cstheme="minorHAnsi"/>
          <w:lang w:val="hr-HR"/>
        </w:rPr>
        <w:t xml:space="preserve">Naručitelj napominje da zadržava pravo da dokumentaciju o nabavi i njene priloge izmijeni u bilo kojem dijelu prije objave predmetnog postupka javne nabave. </w:t>
      </w:r>
    </w:p>
    <w:p w:rsidR="00440E60" w:rsidRPr="00440E60" w:rsidRDefault="00440E60">
      <w:pPr>
        <w:rPr>
          <w:rFonts w:asciiTheme="minorHAnsi" w:hAnsiTheme="minorHAnsi" w:cstheme="minorHAnsi"/>
          <w:lang w:val="hr-HR"/>
        </w:rPr>
      </w:pPr>
    </w:p>
    <w:p w:rsidR="00C10723" w:rsidRPr="00440E60" w:rsidRDefault="00C10723">
      <w:pPr>
        <w:rPr>
          <w:rFonts w:asciiTheme="minorHAnsi" w:hAnsiTheme="minorHAnsi" w:cstheme="minorHAnsi"/>
          <w:lang w:val="hr-HR"/>
        </w:rPr>
      </w:pPr>
      <w:r w:rsidRPr="00440E60">
        <w:rPr>
          <w:rFonts w:asciiTheme="minorHAnsi" w:hAnsiTheme="minorHAnsi" w:cstheme="minorHAnsi"/>
          <w:lang w:val="hr-HR"/>
        </w:rPr>
        <w:t>U Zagrebu, 16.08.2017.</w:t>
      </w:r>
    </w:p>
    <w:p w:rsidR="00C10723" w:rsidRPr="00440E60" w:rsidRDefault="00C10723">
      <w:pPr>
        <w:rPr>
          <w:rFonts w:asciiTheme="minorHAnsi" w:hAnsiTheme="minorHAnsi" w:cstheme="minorHAnsi"/>
          <w:lang w:val="hr-HR"/>
        </w:rPr>
      </w:pPr>
    </w:p>
    <w:p w:rsidR="00C10723" w:rsidRPr="00440E60" w:rsidRDefault="00C10723">
      <w:pPr>
        <w:rPr>
          <w:rFonts w:asciiTheme="minorHAnsi" w:hAnsiTheme="minorHAnsi" w:cstheme="minorHAnsi"/>
          <w:lang w:val="hr-HR"/>
        </w:rPr>
      </w:pPr>
    </w:p>
    <w:p w:rsidR="00C10723" w:rsidRPr="00440E60" w:rsidRDefault="00C10723" w:rsidP="00C10723">
      <w:pPr>
        <w:jc w:val="right"/>
        <w:rPr>
          <w:rFonts w:asciiTheme="minorHAnsi" w:hAnsiTheme="minorHAnsi" w:cstheme="minorHAnsi"/>
          <w:lang w:val="hr-HR"/>
        </w:rPr>
      </w:pPr>
      <w:r w:rsidRPr="00440E60">
        <w:rPr>
          <w:rFonts w:asciiTheme="minorHAnsi" w:hAnsiTheme="minorHAnsi" w:cstheme="minorHAnsi"/>
          <w:lang w:val="hr-HR"/>
        </w:rPr>
        <w:t xml:space="preserve">SPECIJALNA BOLNICA ZA ZAŠTITU DJECE S </w:t>
      </w:r>
    </w:p>
    <w:p w:rsidR="00C10723" w:rsidRPr="00440E60" w:rsidRDefault="00C10723" w:rsidP="00C10723">
      <w:pPr>
        <w:jc w:val="right"/>
        <w:rPr>
          <w:rFonts w:asciiTheme="minorHAnsi" w:hAnsiTheme="minorHAnsi" w:cstheme="minorHAnsi"/>
          <w:lang w:val="hr-HR"/>
        </w:rPr>
      </w:pPr>
      <w:r w:rsidRPr="00440E60">
        <w:rPr>
          <w:rFonts w:asciiTheme="minorHAnsi" w:hAnsiTheme="minorHAnsi" w:cstheme="minorHAnsi"/>
          <w:lang w:val="hr-HR"/>
        </w:rPr>
        <w:t xml:space="preserve">NEURORAZVOJNIM I MOTORIČKIM SMETNJAMA </w:t>
      </w:r>
    </w:p>
    <w:p w:rsidR="00C10723" w:rsidRPr="00440E60" w:rsidRDefault="00C10723" w:rsidP="00C10723">
      <w:pPr>
        <w:ind w:left="4956" w:firstLine="708"/>
        <w:rPr>
          <w:rFonts w:asciiTheme="minorHAnsi" w:hAnsiTheme="minorHAnsi" w:cstheme="minorHAnsi"/>
          <w:lang w:val="hr-HR"/>
        </w:rPr>
      </w:pPr>
      <w:r w:rsidRPr="00440E60">
        <w:rPr>
          <w:rFonts w:asciiTheme="minorHAnsi" w:hAnsiTheme="minorHAnsi" w:cstheme="minorHAnsi"/>
          <w:lang w:val="hr-HR"/>
        </w:rPr>
        <w:t>Ravnateljica:</w:t>
      </w:r>
    </w:p>
    <w:p w:rsidR="00C10723" w:rsidRPr="00440E60" w:rsidRDefault="00C10723" w:rsidP="00C10723">
      <w:pPr>
        <w:rPr>
          <w:rFonts w:asciiTheme="minorHAnsi" w:hAnsiTheme="minorHAnsi" w:cstheme="minorHAnsi"/>
          <w:lang w:val="hr-HR"/>
        </w:rPr>
      </w:pPr>
    </w:p>
    <w:p w:rsidR="00C10723" w:rsidRPr="00440E60" w:rsidRDefault="00C10723" w:rsidP="00C10723">
      <w:pPr>
        <w:rPr>
          <w:rFonts w:asciiTheme="minorHAnsi" w:hAnsiTheme="minorHAnsi" w:cstheme="minorHAnsi"/>
          <w:lang w:val="hr-HR"/>
        </w:rPr>
      </w:pPr>
    </w:p>
    <w:p w:rsidR="00C10723" w:rsidRPr="00440E60" w:rsidRDefault="00C10723" w:rsidP="00C10723">
      <w:pPr>
        <w:rPr>
          <w:rFonts w:asciiTheme="minorHAnsi" w:hAnsiTheme="minorHAnsi" w:cstheme="minorHAnsi"/>
          <w:lang w:val="hr-HR"/>
        </w:rPr>
      </w:pPr>
      <w:r w:rsidRPr="00440E60">
        <w:rPr>
          <w:rFonts w:asciiTheme="minorHAnsi" w:hAnsiTheme="minorHAnsi" w:cstheme="minorHAnsi"/>
          <w:lang w:val="hr-HR"/>
        </w:rPr>
        <w:tab/>
      </w:r>
      <w:r w:rsidRPr="00440E60">
        <w:rPr>
          <w:rFonts w:asciiTheme="minorHAnsi" w:hAnsiTheme="minorHAnsi" w:cstheme="minorHAnsi"/>
          <w:lang w:val="hr-HR"/>
        </w:rPr>
        <w:tab/>
      </w:r>
      <w:r w:rsidRPr="00440E60">
        <w:rPr>
          <w:rFonts w:asciiTheme="minorHAnsi" w:hAnsiTheme="minorHAnsi" w:cstheme="minorHAnsi"/>
          <w:lang w:val="hr-HR"/>
        </w:rPr>
        <w:tab/>
      </w:r>
      <w:r w:rsidRPr="00440E60">
        <w:rPr>
          <w:rFonts w:asciiTheme="minorHAnsi" w:hAnsiTheme="minorHAnsi" w:cstheme="minorHAnsi"/>
          <w:lang w:val="hr-HR"/>
        </w:rPr>
        <w:tab/>
      </w:r>
      <w:r w:rsidRPr="00440E60">
        <w:rPr>
          <w:rFonts w:asciiTheme="minorHAnsi" w:hAnsiTheme="minorHAnsi" w:cstheme="minorHAnsi"/>
          <w:lang w:val="hr-HR"/>
        </w:rPr>
        <w:tab/>
      </w:r>
      <w:r w:rsidRPr="00440E60">
        <w:rPr>
          <w:rFonts w:asciiTheme="minorHAnsi" w:hAnsiTheme="minorHAnsi" w:cstheme="minorHAnsi"/>
          <w:lang w:val="hr-HR"/>
        </w:rPr>
        <w:tab/>
      </w:r>
      <w:r w:rsidRPr="00440E60">
        <w:rPr>
          <w:rFonts w:asciiTheme="minorHAnsi" w:hAnsiTheme="minorHAnsi" w:cstheme="minorHAnsi"/>
          <w:lang w:val="hr-HR"/>
        </w:rPr>
        <w:tab/>
        <w:t>______________________________</w:t>
      </w:r>
    </w:p>
    <w:p w:rsidR="00C10723" w:rsidRPr="00440E60" w:rsidRDefault="00C10723" w:rsidP="00C10723">
      <w:pPr>
        <w:jc w:val="right"/>
        <w:rPr>
          <w:rFonts w:asciiTheme="minorHAnsi" w:hAnsiTheme="minorHAnsi" w:cstheme="minorHAnsi"/>
          <w:lang w:val="hr-HR"/>
        </w:rPr>
      </w:pPr>
      <w:r w:rsidRPr="00440E60">
        <w:rPr>
          <w:rFonts w:asciiTheme="minorHAnsi" w:hAnsiTheme="minorHAnsi" w:cstheme="minorHAnsi"/>
          <w:lang w:val="hr-HR"/>
        </w:rPr>
        <w:t>Prim. Katarina Bošnjak-Nađ, dr. med.,</w:t>
      </w:r>
    </w:p>
    <w:p w:rsidR="00C10723" w:rsidRPr="00440E60" w:rsidRDefault="00C10723" w:rsidP="00C10723">
      <w:pPr>
        <w:jc w:val="right"/>
        <w:rPr>
          <w:rFonts w:asciiTheme="minorHAnsi" w:hAnsiTheme="minorHAnsi" w:cstheme="minorHAnsi"/>
          <w:lang w:val="hr-HR"/>
        </w:rPr>
      </w:pPr>
      <w:r w:rsidRPr="00440E60">
        <w:rPr>
          <w:rFonts w:asciiTheme="minorHAnsi" w:hAnsiTheme="minorHAnsi" w:cstheme="minorHAnsi"/>
          <w:lang w:val="hr-HR"/>
        </w:rPr>
        <w:t>specijalist pedijatrije i  pedijatrijske neurologije</w:t>
      </w:r>
    </w:p>
    <w:sectPr w:rsidR="00C10723" w:rsidRPr="00440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23"/>
    <w:rsid w:val="001F4FCA"/>
    <w:rsid w:val="00273C14"/>
    <w:rsid w:val="00437802"/>
    <w:rsid w:val="00440E60"/>
    <w:rsid w:val="0080630C"/>
    <w:rsid w:val="00B12764"/>
    <w:rsid w:val="00B437BF"/>
    <w:rsid w:val="00C10723"/>
    <w:rsid w:val="00D756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1FDA"/>
  <w15:chartTrackingRefBased/>
  <w15:docId w15:val="{D5D66F49-BEE1-4B39-A1AF-0C60DE8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2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0723"/>
    <w:rPr>
      <w:color w:val="0000FF"/>
      <w:u w:val="single"/>
    </w:rPr>
  </w:style>
  <w:style w:type="character" w:styleId="UnresolvedMention">
    <w:name w:val="Unresolved Mention"/>
    <w:basedOn w:val="DefaultParagraphFont"/>
    <w:uiPriority w:val="99"/>
    <w:semiHidden/>
    <w:unhideWhenUsed/>
    <w:rsid w:val="00C10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golja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2017-08-16T10:25:00Z</dcterms:created>
  <dcterms:modified xsi:type="dcterms:W3CDTF">2017-08-16T10:35:00Z</dcterms:modified>
</cp:coreProperties>
</file>