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553" w:rsidRPr="00E86615" w:rsidRDefault="00DE5553" w:rsidP="00DE5553">
      <w:pPr>
        <w:jc w:val="center"/>
        <w:rPr>
          <w:rFonts w:asciiTheme="minorHAnsi" w:hAnsiTheme="minorHAnsi" w:cstheme="minorHAnsi"/>
        </w:rPr>
      </w:pPr>
      <w:r w:rsidRPr="00E86615">
        <w:rPr>
          <w:rFonts w:asciiTheme="minorHAnsi" w:hAnsiTheme="minorHAnsi" w:cstheme="minorHAnsi"/>
          <w:noProof/>
        </w:rPr>
        <w:drawing>
          <wp:inline distT="0" distB="0" distL="0" distR="0">
            <wp:extent cx="942975" cy="933450"/>
            <wp:effectExtent l="0" t="0" r="9525" b="0"/>
            <wp:docPr id="2" name="Picture 2" descr="GOLJA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JAK_LOGO"/>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2975" cy="933450"/>
                    </a:xfrm>
                    <a:prstGeom prst="rect">
                      <a:avLst/>
                    </a:prstGeom>
                    <a:noFill/>
                    <a:ln>
                      <a:noFill/>
                    </a:ln>
                  </pic:spPr>
                </pic:pic>
              </a:graphicData>
            </a:graphic>
          </wp:inline>
        </w:drawing>
      </w:r>
    </w:p>
    <w:p w:rsidR="00DE5553" w:rsidRPr="00E86615" w:rsidRDefault="00DE5553" w:rsidP="00DE5553">
      <w:pPr>
        <w:spacing w:after="0" w:line="360" w:lineRule="auto"/>
        <w:jc w:val="center"/>
        <w:rPr>
          <w:rFonts w:asciiTheme="minorHAnsi" w:hAnsiTheme="minorHAnsi" w:cstheme="minorHAnsi"/>
          <w:b/>
        </w:rPr>
      </w:pPr>
      <w:r w:rsidRPr="00E86615">
        <w:rPr>
          <w:rFonts w:asciiTheme="minorHAnsi" w:hAnsiTheme="minorHAnsi" w:cstheme="minorHAnsi"/>
          <w:b/>
        </w:rPr>
        <w:t>SPECIJALNA BOLNICA ZA ZAŠTITU DJECE S NEURORAZVOJNIM I MOTORIČKIM SMETNJAMA</w:t>
      </w:r>
    </w:p>
    <w:p w:rsidR="00DE5553" w:rsidRPr="00E86615" w:rsidRDefault="00DE5553" w:rsidP="00DE5553">
      <w:pPr>
        <w:spacing w:after="0" w:line="360" w:lineRule="auto"/>
        <w:jc w:val="center"/>
        <w:rPr>
          <w:rFonts w:asciiTheme="minorHAnsi" w:hAnsiTheme="minorHAnsi" w:cstheme="minorHAnsi"/>
          <w:b/>
        </w:rPr>
      </w:pPr>
      <w:r w:rsidRPr="00E86615">
        <w:rPr>
          <w:rFonts w:asciiTheme="minorHAnsi" w:hAnsiTheme="minorHAnsi" w:cstheme="minorHAnsi"/>
          <w:b/>
        </w:rPr>
        <w:t>Goljak 2</w:t>
      </w:r>
    </w:p>
    <w:p w:rsidR="00DE5553" w:rsidRPr="00E86615" w:rsidRDefault="00DE5553" w:rsidP="00DE5553">
      <w:pPr>
        <w:spacing w:after="0" w:line="360" w:lineRule="auto"/>
        <w:jc w:val="center"/>
        <w:rPr>
          <w:rFonts w:asciiTheme="minorHAnsi" w:hAnsiTheme="minorHAnsi" w:cstheme="minorHAnsi"/>
          <w:b/>
        </w:rPr>
      </w:pPr>
      <w:r w:rsidRPr="00E86615">
        <w:rPr>
          <w:rFonts w:asciiTheme="minorHAnsi" w:hAnsiTheme="minorHAnsi" w:cstheme="minorHAnsi"/>
          <w:b/>
        </w:rPr>
        <w:t>10000 Zagreb</w:t>
      </w: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r w:rsidRPr="00E86615">
        <w:rPr>
          <w:rFonts w:asciiTheme="minorHAnsi" w:hAnsiTheme="minorHAnsi" w:cstheme="minorHAnsi"/>
          <w:b/>
        </w:rPr>
        <w:t xml:space="preserve"> POZIV ZA DOSTAVU PONUDA</w:t>
      </w: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line="240" w:lineRule="auto"/>
        <w:jc w:val="center"/>
        <w:rPr>
          <w:rFonts w:asciiTheme="minorHAnsi" w:hAnsiTheme="minorHAnsi" w:cstheme="minorHAnsi"/>
          <w:b/>
        </w:rPr>
      </w:pPr>
      <w:r w:rsidRPr="00E86615">
        <w:rPr>
          <w:rFonts w:asciiTheme="minorHAnsi" w:hAnsiTheme="minorHAnsi" w:cstheme="minorHAnsi"/>
          <w:b/>
        </w:rPr>
        <w:t>u postupku jednostavne nabave</w:t>
      </w:r>
      <w:r w:rsidR="00134830">
        <w:rPr>
          <w:rFonts w:asciiTheme="minorHAnsi" w:hAnsiTheme="minorHAnsi" w:cstheme="minorHAnsi"/>
          <w:b/>
        </w:rPr>
        <w:t xml:space="preserve"> roba</w:t>
      </w:r>
      <w:r w:rsidRPr="00E86615">
        <w:rPr>
          <w:rFonts w:asciiTheme="minorHAnsi" w:hAnsiTheme="minorHAnsi" w:cstheme="minorHAnsi"/>
          <w:b/>
        </w:rPr>
        <w:t>:</w:t>
      </w:r>
    </w:p>
    <w:p w:rsidR="00DE5553" w:rsidRPr="00E86615" w:rsidRDefault="00DE5553" w:rsidP="00DE5553">
      <w:pPr>
        <w:spacing w:after="0" w:line="360" w:lineRule="auto"/>
        <w:jc w:val="center"/>
        <w:rPr>
          <w:rFonts w:asciiTheme="minorHAnsi" w:hAnsiTheme="minorHAnsi" w:cstheme="minorHAnsi"/>
          <w:b/>
        </w:rPr>
      </w:pPr>
    </w:p>
    <w:p w:rsidR="005579CD" w:rsidRDefault="00AB77B7" w:rsidP="005579CD">
      <w:pPr>
        <w:spacing w:after="120"/>
        <w:ind w:left="720"/>
        <w:jc w:val="center"/>
        <w:rPr>
          <w:rFonts w:ascii="Calibri" w:hAnsi="Calibri" w:cs="Calibri"/>
          <w:b/>
        </w:rPr>
      </w:pPr>
      <w:r>
        <w:rPr>
          <w:rFonts w:ascii="Calibri" w:hAnsi="Calibri" w:cs="Calibri"/>
          <w:b/>
        </w:rPr>
        <w:t>Profesionalna perilica posuđa</w:t>
      </w:r>
    </w:p>
    <w:p w:rsidR="00DE5553" w:rsidRPr="00E86615" w:rsidRDefault="00DE5553" w:rsidP="00DE5553">
      <w:pPr>
        <w:spacing w:after="0" w:line="360" w:lineRule="auto"/>
        <w:jc w:val="center"/>
        <w:rPr>
          <w:rFonts w:asciiTheme="minorHAnsi" w:hAnsiTheme="minorHAnsi" w:cstheme="minorHAnsi"/>
          <w:b/>
          <w:bCs/>
        </w:rPr>
      </w:pPr>
      <w:r w:rsidRPr="00E86615">
        <w:rPr>
          <w:rFonts w:asciiTheme="minorHAnsi" w:hAnsiTheme="minorHAnsi" w:cstheme="minorHAnsi"/>
          <w:b/>
        </w:rPr>
        <w:t>za potrebe Specijalne bolnice za zaštitu djece s neurorazvojnim i motoričkim smetnjama</w:t>
      </w:r>
    </w:p>
    <w:p w:rsidR="00DE5553" w:rsidRPr="00E86615" w:rsidRDefault="00DE5553" w:rsidP="00DE5553">
      <w:pPr>
        <w:spacing w:after="0" w:line="360" w:lineRule="auto"/>
        <w:jc w:val="center"/>
        <w:rPr>
          <w:rFonts w:asciiTheme="minorHAnsi" w:hAnsiTheme="minorHAnsi" w:cstheme="minorHAnsi"/>
          <w:b/>
        </w:rPr>
      </w:pPr>
    </w:p>
    <w:p w:rsidR="00DE5553" w:rsidRPr="00E86615" w:rsidRDefault="00AD3A79" w:rsidP="00DE5553">
      <w:pPr>
        <w:spacing w:after="0"/>
        <w:jc w:val="center"/>
        <w:rPr>
          <w:rFonts w:asciiTheme="minorHAnsi" w:hAnsiTheme="minorHAnsi" w:cstheme="minorHAnsi"/>
          <w:b/>
        </w:rPr>
      </w:pPr>
      <w:r>
        <w:rPr>
          <w:rFonts w:asciiTheme="minorHAnsi" w:hAnsiTheme="minorHAnsi" w:cstheme="minorHAnsi"/>
          <w:b/>
        </w:rPr>
        <w:t xml:space="preserve">Evidencijski broj nabave: JN </w:t>
      </w:r>
      <w:r w:rsidR="00AB77B7">
        <w:rPr>
          <w:rFonts w:asciiTheme="minorHAnsi" w:hAnsiTheme="minorHAnsi" w:cstheme="minorHAnsi"/>
          <w:b/>
        </w:rPr>
        <w:t>3</w:t>
      </w:r>
      <w:r w:rsidR="005579CD">
        <w:rPr>
          <w:rFonts w:asciiTheme="minorHAnsi" w:hAnsiTheme="minorHAnsi" w:cstheme="minorHAnsi"/>
          <w:b/>
        </w:rPr>
        <w:t>6/25</w:t>
      </w: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Default="00AB77B7" w:rsidP="00DE5553">
      <w:pPr>
        <w:spacing w:after="0"/>
        <w:jc w:val="center"/>
        <w:rPr>
          <w:rFonts w:asciiTheme="minorHAnsi" w:hAnsiTheme="minorHAnsi" w:cstheme="minorHAnsi"/>
          <w:b/>
        </w:rPr>
      </w:pPr>
      <w:r>
        <w:rPr>
          <w:rFonts w:asciiTheme="minorHAnsi" w:hAnsiTheme="minorHAnsi" w:cstheme="minorHAnsi"/>
          <w:b/>
        </w:rPr>
        <w:t>Zagreb, 17</w:t>
      </w:r>
      <w:r w:rsidR="008D5D02" w:rsidRPr="005171D8">
        <w:rPr>
          <w:rFonts w:asciiTheme="minorHAnsi" w:hAnsiTheme="minorHAnsi" w:cstheme="minorHAnsi"/>
          <w:b/>
        </w:rPr>
        <w:t xml:space="preserve">. </w:t>
      </w:r>
      <w:r>
        <w:rPr>
          <w:rFonts w:asciiTheme="minorHAnsi" w:hAnsiTheme="minorHAnsi" w:cstheme="minorHAnsi"/>
          <w:b/>
        </w:rPr>
        <w:t>prosinca</w:t>
      </w:r>
      <w:r w:rsidR="005579CD">
        <w:rPr>
          <w:rFonts w:asciiTheme="minorHAnsi" w:hAnsiTheme="minorHAnsi" w:cstheme="minorHAnsi"/>
          <w:b/>
        </w:rPr>
        <w:t xml:space="preserve"> 2025</w:t>
      </w:r>
      <w:r w:rsidR="00DE5553" w:rsidRPr="005171D8">
        <w:rPr>
          <w:rFonts w:asciiTheme="minorHAnsi" w:hAnsiTheme="minorHAnsi" w:cstheme="minorHAnsi"/>
          <w:b/>
        </w:rPr>
        <w:t>.</w:t>
      </w:r>
    </w:p>
    <w:p w:rsidR="005171D8" w:rsidRDefault="005171D8" w:rsidP="00DE5553">
      <w:pPr>
        <w:spacing w:after="0"/>
        <w:jc w:val="center"/>
        <w:rPr>
          <w:rFonts w:asciiTheme="minorHAnsi" w:hAnsiTheme="minorHAnsi" w:cstheme="minorHAnsi"/>
          <w:b/>
        </w:rPr>
      </w:pPr>
    </w:p>
    <w:p w:rsidR="00140AC6" w:rsidRPr="00D0185F" w:rsidRDefault="00140AC6" w:rsidP="00DE5553">
      <w:pPr>
        <w:spacing w:after="0"/>
        <w:jc w:val="center"/>
        <w:rPr>
          <w:rFonts w:asciiTheme="minorHAnsi" w:hAnsiTheme="minorHAnsi" w:cstheme="minorHAnsi"/>
          <w:b/>
        </w:rPr>
      </w:pPr>
      <w:r w:rsidRPr="00D0185F">
        <w:rPr>
          <w:rFonts w:asciiTheme="minorHAnsi" w:hAnsiTheme="minorHAnsi" w:cstheme="minorHAnsi"/>
          <w:b/>
        </w:rPr>
        <w:t xml:space="preserve">Urbroj: </w:t>
      </w:r>
      <w:r w:rsidR="00D0185F" w:rsidRPr="00D0185F">
        <w:rPr>
          <w:rFonts w:asciiTheme="minorHAnsi" w:hAnsiTheme="minorHAnsi" w:cstheme="minorHAnsi"/>
          <w:b/>
        </w:rPr>
        <w:t>1170</w:t>
      </w:r>
      <w:r w:rsidR="005579CD" w:rsidRPr="00D0185F">
        <w:rPr>
          <w:rFonts w:asciiTheme="minorHAnsi" w:hAnsiTheme="minorHAnsi" w:cstheme="minorHAnsi"/>
          <w:b/>
        </w:rPr>
        <w:t>/2025</w:t>
      </w: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line="259" w:lineRule="auto"/>
        <w:ind w:left="0" w:firstLine="0"/>
        <w:jc w:val="left"/>
        <w:rPr>
          <w:rFonts w:asciiTheme="minorHAnsi" w:hAnsiTheme="minorHAnsi" w:cstheme="minorHAnsi"/>
          <w:b/>
        </w:rPr>
      </w:pPr>
      <w:r w:rsidRPr="00E86615">
        <w:rPr>
          <w:rFonts w:asciiTheme="minorHAnsi" w:hAnsiTheme="minorHAnsi" w:cstheme="minorHAnsi"/>
          <w:b/>
        </w:rPr>
        <w:t xml:space="preserve"> </w:t>
      </w:r>
    </w:p>
    <w:p w:rsidR="00E97B72" w:rsidRPr="00E86615" w:rsidRDefault="00E97B72" w:rsidP="00DE5553">
      <w:pPr>
        <w:spacing w:after="0" w:line="259" w:lineRule="auto"/>
        <w:ind w:left="0" w:firstLine="0"/>
        <w:jc w:val="left"/>
        <w:rPr>
          <w:rFonts w:asciiTheme="minorHAnsi" w:hAnsiTheme="minorHAnsi" w:cstheme="minorHAnsi"/>
        </w:rPr>
      </w:pPr>
    </w:p>
    <w:p w:rsidR="00DE5553" w:rsidRPr="00E86615" w:rsidRDefault="00DE5553" w:rsidP="00DE5553">
      <w:pPr>
        <w:pStyle w:val="Naslov3"/>
        <w:ind w:right="4"/>
        <w:rPr>
          <w:rFonts w:asciiTheme="minorHAnsi" w:hAnsiTheme="minorHAnsi" w:cstheme="minorHAnsi"/>
        </w:rPr>
      </w:pPr>
      <w:r w:rsidRPr="00E86615">
        <w:rPr>
          <w:rFonts w:asciiTheme="minorHAnsi" w:hAnsiTheme="minorHAnsi" w:cstheme="minorHAnsi"/>
        </w:rPr>
        <w:t xml:space="preserve">SADRŽAJ DOKUMENTACIJE O NABAVI </w:t>
      </w:r>
    </w:p>
    <w:p w:rsidR="00DE5553" w:rsidRPr="00E86615" w:rsidRDefault="00DE5553" w:rsidP="00DE5553">
      <w:pPr>
        <w:spacing w:after="0" w:line="259" w:lineRule="auto"/>
        <w:ind w:left="51" w:firstLine="0"/>
        <w:jc w:val="center"/>
        <w:rPr>
          <w:rFonts w:asciiTheme="minorHAnsi" w:hAnsiTheme="minorHAnsi" w:cstheme="minorHAnsi"/>
        </w:rPr>
      </w:pPr>
      <w:r w:rsidRPr="00E86615">
        <w:rPr>
          <w:rFonts w:asciiTheme="minorHAnsi" w:hAnsiTheme="minorHAnsi" w:cstheme="minorHAnsi"/>
          <w:b/>
        </w:rPr>
        <w:t xml:space="preserve"> </w:t>
      </w:r>
    </w:p>
    <w:sdt>
      <w:sdtPr>
        <w:rPr>
          <w:rFonts w:asciiTheme="minorHAnsi" w:hAnsiTheme="minorHAnsi" w:cstheme="minorHAnsi"/>
          <w:sz w:val="22"/>
        </w:rPr>
        <w:id w:val="-1682269126"/>
        <w:docPartObj>
          <w:docPartGallery w:val="Table of Contents"/>
        </w:docPartObj>
      </w:sdtPr>
      <w:sdtContent>
        <w:p w:rsidR="00BC573D" w:rsidRDefault="00033641">
          <w:pPr>
            <w:pStyle w:val="Sadraj1"/>
            <w:tabs>
              <w:tab w:val="right" w:leader="dot" w:pos="9062"/>
            </w:tabs>
            <w:rPr>
              <w:rFonts w:asciiTheme="minorHAnsi" w:eastAsiaTheme="minorEastAsia" w:hAnsiTheme="minorHAnsi" w:cstheme="minorBidi"/>
              <w:noProof/>
              <w:color w:val="auto"/>
              <w:sz w:val="22"/>
            </w:rPr>
          </w:pPr>
          <w:r w:rsidRPr="00E86615">
            <w:rPr>
              <w:rFonts w:asciiTheme="minorHAnsi" w:hAnsiTheme="minorHAnsi" w:cstheme="minorHAnsi"/>
              <w:sz w:val="22"/>
            </w:rPr>
            <w:fldChar w:fldCharType="begin"/>
          </w:r>
          <w:r w:rsidR="00DE5553" w:rsidRPr="00E86615">
            <w:rPr>
              <w:rFonts w:asciiTheme="minorHAnsi" w:hAnsiTheme="minorHAnsi" w:cstheme="minorHAnsi"/>
              <w:sz w:val="22"/>
            </w:rPr>
            <w:instrText xml:space="preserve"> TOC \o "1-2" \h \z \u </w:instrText>
          </w:r>
          <w:r w:rsidRPr="00E86615">
            <w:rPr>
              <w:rFonts w:asciiTheme="minorHAnsi" w:hAnsiTheme="minorHAnsi" w:cstheme="minorHAnsi"/>
              <w:sz w:val="22"/>
            </w:rPr>
            <w:fldChar w:fldCharType="separate"/>
          </w:r>
          <w:hyperlink w:anchor="_Toc216862007" w:history="1">
            <w:r w:rsidR="00BC573D" w:rsidRPr="00FB4DA5">
              <w:rPr>
                <w:rStyle w:val="Hiperveza"/>
                <w:rFonts w:cstheme="minorHAnsi"/>
                <w:noProof/>
              </w:rPr>
              <w:t>1. OPĆI PODACI</w:t>
            </w:r>
            <w:r w:rsidR="00BC573D">
              <w:rPr>
                <w:noProof/>
                <w:webHidden/>
              </w:rPr>
              <w:tab/>
            </w:r>
            <w:r>
              <w:rPr>
                <w:noProof/>
                <w:webHidden/>
              </w:rPr>
              <w:fldChar w:fldCharType="begin"/>
            </w:r>
            <w:r w:rsidR="00BC573D">
              <w:rPr>
                <w:noProof/>
                <w:webHidden/>
              </w:rPr>
              <w:instrText xml:space="preserve"> PAGEREF _Toc216862007 \h </w:instrText>
            </w:r>
            <w:r>
              <w:rPr>
                <w:noProof/>
                <w:webHidden/>
              </w:rPr>
            </w:r>
            <w:r>
              <w:rPr>
                <w:noProof/>
                <w:webHidden/>
              </w:rPr>
              <w:fldChar w:fldCharType="separate"/>
            </w:r>
            <w:r w:rsidR="001348F1">
              <w:rPr>
                <w:noProof/>
                <w:webHidden/>
              </w:rPr>
              <w:t>1</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08" w:history="1">
            <w:r w:rsidR="00BC573D" w:rsidRPr="00FB4DA5">
              <w:rPr>
                <w:rStyle w:val="Hiperveza"/>
                <w:rFonts w:cstheme="minorHAnsi"/>
                <w:noProof/>
              </w:rPr>
              <w:t>1.1. Naziv i sjedište naručitelja, OIB, broj telefona, internetska stranica te adresa</w:t>
            </w:r>
            <w:r w:rsidR="00BC573D">
              <w:rPr>
                <w:noProof/>
                <w:webHidden/>
              </w:rPr>
              <w:tab/>
            </w:r>
            <w:r>
              <w:rPr>
                <w:noProof/>
                <w:webHidden/>
              </w:rPr>
              <w:fldChar w:fldCharType="begin"/>
            </w:r>
            <w:r w:rsidR="00BC573D">
              <w:rPr>
                <w:noProof/>
                <w:webHidden/>
              </w:rPr>
              <w:instrText xml:space="preserve"> PAGEREF _Toc216862008 \h </w:instrText>
            </w:r>
            <w:r>
              <w:rPr>
                <w:noProof/>
                <w:webHidden/>
              </w:rPr>
            </w:r>
            <w:r>
              <w:rPr>
                <w:noProof/>
                <w:webHidden/>
              </w:rPr>
              <w:fldChar w:fldCharType="separate"/>
            </w:r>
            <w:r w:rsidR="001348F1">
              <w:rPr>
                <w:noProof/>
                <w:webHidden/>
              </w:rPr>
              <w:t>1</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09" w:history="1">
            <w:r w:rsidR="00BC573D" w:rsidRPr="00FB4DA5">
              <w:rPr>
                <w:rStyle w:val="Hiperveza"/>
                <w:rFonts w:cstheme="minorHAnsi"/>
                <w:noProof/>
              </w:rPr>
              <w:t>elektroničke pošte</w:t>
            </w:r>
            <w:r w:rsidR="00BC573D">
              <w:rPr>
                <w:noProof/>
                <w:webHidden/>
              </w:rPr>
              <w:tab/>
            </w:r>
            <w:r>
              <w:rPr>
                <w:noProof/>
                <w:webHidden/>
              </w:rPr>
              <w:fldChar w:fldCharType="begin"/>
            </w:r>
            <w:r w:rsidR="00BC573D">
              <w:rPr>
                <w:noProof/>
                <w:webHidden/>
              </w:rPr>
              <w:instrText xml:space="preserve"> PAGEREF _Toc216862009 \h </w:instrText>
            </w:r>
            <w:r>
              <w:rPr>
                <w:noProof/>
                <w:webHidden/>
              </w:rPr>
            </w:r>
            <w:r>
              <w:rPr>
                <w:noProof/>
                <w:webHidden/>
              </w:rPr>
              <w:fldChar w:fldCharType="separate"/>
            </w:r>
            <w:r w:rsidR="001348F1">
              <w:rPr>
                <w:noProof/>
                <w:webHidden/>
              </w:rPr>
              <w:t>1</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10" w:history="1">
            <w:r w:rsidR="00BC573D" w:rsidRPr="00FB4DA5">
              <w:rPr>
                <w:rStyle w:val="Hiperveza"/>
                <w:rFonts w:cstheme="minorHAnsi"/>
                <w:noProof/>
              </w:rPr>
              <w:t>1.2. Osoba ili služba zadužena za kontakt</w:t>
            </w:r>
            <w:r w:rsidR="00BC573D">
              <w:rPr>
                <w:noProof/>
                <w:webHidden/>
              </w:rPr>
              <w:tab/>
            </w:r>
            <w:r>
              <w:rPr>
                <w:noProof/>
                <w:webHidden/>
              </w:rPr>
              <w:fldChar w:fldCharType="begin"/>
            </w:r>
            <w:r w:rsidR="00BC573D">
              <w:rPr>
                <w:noProof/>
                <w:webHidden/>
              </w:rPr>
              <w:instrText xml:space="preserve"> PAGEREF _Toc216862010 \h </w:instrText>
            </w:r>
            <w:r>
              <w:rPr>
                <w:noProof/>
                <w:webHidden/>
              </w:rPr>
            </w:r>
            <w:r>
              <w:rPr>
                <w:noProof/>
                <w:webHidden/>
              </w:rPr>
              <w:fldChar w:fldCharType="separate"/>
            </w:r>
            <w:r w:rsidR="001348F1">
              <w:rPr>
                <w:noProof/>
                <w:webHidden/>
              </w:rPr>
              <w:t>1</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11" w:history="1">
            <w:r w:rsidR="00BC573D" w:rsidRPr="00FB4DA5">
              <w:rPr>
                <w:rStyle w:val="Hiperveza"/>
                <w:rFonts w:cstheme="minorHAnsi"/>
                <w:noProof/>
              </w:rPr>
              <w:t>1.3. Evidencijski broj nabave</w:t>
            </w:r>
            <w:r w:rsidR="00BC573D">
              <w:rPr>
                <w:noProof/>
                <w:webHidden/>
              </w:rPr>
              <w:tab/>
            </w:r>
            <w:r>
              <w:rPr>
                <w:noProof/>
                <w:webHidden/>
              </w:rPr>
              <w:fldChar w:fldCharType="begin"/>
            </w:r>
            <w:r w:rsidR="00BC573D">
              <w:rPr>
                <w:noProof/>
                <w:webHidden/>
              </w:rPr>
              <w:instrText xml:space="preserve"> PAGEREF _Toc216862011 \h </w:instrText>
            </w:r>
            <w:r>
              <w:rPr>
                <w:noProof/>
                <w:webHidden/>
              </w:rPr>
            </w:r>
            <w:r>
              <w:rPr>
                <w:noProof/>
                <w:webHidden/>
              </w:rPr>
              <w:fldChar w:fldCharType="separate"/>
            </w:r>
            <w:r w:rsidR="001348F1">
              <w:rPr>
                <w:noProof/>
                <w:webHidden/>
              </w:rPr>
              <w:t>1</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12" w:history="1">
            <w:r w:rsidR="00BC573D" w:rsidRPr="00FB4DA5">
              <w:rPr>
                <w:rStyle w:val="Hiperveza"/>
                <w:rFonts w:cstheme="minorHAnsi"/>
                <w:noProof/>
              </w:rPr>
              <w:t>1.4. Sukob interesa</w:t>
            </w:r>
            <w:r w:rsidR="00BC573D">
              <w:rPr>
                <w:noProof/>
                <w:webHidden/>
              </w:rPr>
              <w:tab/>
            </w:r>
            <w:r>
              <w:rPr>
                <w:noProof/>
                <w:webHidden/>
              </w:rPr>
              <w:fldChar w:fldCharType="begin"/>
            </w:r>
            <w:r w:rsidR="00BC573D">
              <w:rPr>
                <w:noProof/>
                <w:webHidden/>
              </w:rPr>
              <w:instrText xml:space="preserve"> PAGEREF _Toc216862012 \h </w:instrText>
            </w:r>
            <w:r>
              <w:rPr>
                <w:noProof/>
                <w:webHidden/>
              </w:rPr>
            </w:r>
            <w:r>
              <w:rPr>
                <w:noProof/>
                <w:webHidden/>
              </w:rPr>
              <w:fldChar w:fldCharType="separate"/>
            </w:r>
            <w:r w:rsidR="001348F1">
              <w:rPr>
                <w:noProof/>
                <w:webHidden/>
              </w:rPr>
              <w:t>1</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13" w:history="1">
            <w:r w:rsidR="00BC573D" w:rsidRPr="00FB4DA5">
              <w:rPr>
                <w:rStyle w:val="Hiperveza"/>
                <w:rFonts w:cstheme="minorHAnsi"/>
                <w:noProof/>
              </w:rPr>
              <w:t>1.5. Vrsta postupka nabave ili posebnog režima nabave</w:t>
            </w:r>
            <w:r w:rsidR="00BC573D">
              <w:rPr>
                <w:noProof/>
                <w:webHidden/>
              </w:rPr>
              <w:tab/>
            </w:r>
            <w:r>
              <w:rPr>
                <w:noProof/>
                <w:webHidden/>
              </w:rPr>
              <w:fldChar w:fldCharType="begin"/>
            </w:r>
            <w:r w:rsidR="00BC573D">
              <w:rPr>
                <w:noProof/>
                <w:webHidden/>
              </w:rPr>
              <w:instrText xml:space="preserve"> PAGEREF _Toc216862013 \h </w:instrText>
            </w:r>
            <w:r>
              <w:rPr>
                <w:noProof/>
                <w:webHidden/>
              </w:rPr>
            </w:r>
            <w:r>
              <w:rPr>
                <w:noProof/>
                <w:webHidden/>
              </w:rPr>
              <w:fldChar w:fldCharType="separate"/>
            </w:r>
            <w:r w:rsidR="001348F1">
              <w:rPr>
                <w:noProof/>
                <w:webHidden/>
              </w:rPr>
              <w:t>2</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14" w:history="1">
            <w:r w:rsidR="00BC573D" w:rsidRPr="00FB4DA5">
              <w:rPr>
                <w:rStyle w:val="Hiperveza"/>
                <w:rFonts w:cstheme="minorHAnsi"/>
                <w:noProof/>
              </w:rPr>
              <w:t>1.6. Procijenjena vrijednost nabave</w:t>
            </w:r>
            <w:r w:rsidR="00BC573D">
              <w:rPr>
                <w:noProof/>
                <w:webHidden/>
              </w:rPr>
              <w:tab/>
            </w:r>
            <w:r>
              <w:rPr>
                <w:noProof/>
                <w:webHidden/>
              </w:rPr>
              <w:fldChar w:fldCharType="begin"/>
            </w:r>
            <w:r w:rsidR="00BC573D">
              <w:rPr>
                <w:noProof/>
                <w:webHidden/>
              </w:rPr>
              <w:instrText xml:space="preserve"> PAGEREF _Toc216862014 \h </w:instrText>
            </w:r>
            <w:r>
              <w:rPr>
                <w:noProof/>
                <w:webHidden/>
              </w:rPr>
            </w:r>
            <w:r>
              <w:rPr>
                <w:noProof/>
                <w:webHidden/>
              </w:rPr>
              <w:fldChar w:fldCharType="separate"/>
            </w:r>
            <w:r w:rsidR="001348F1">
              <w:rPr>
                <w:noProof/>
                <w:webHidden/>
              </w:rPr>
              <w:t>2</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15" w:history="1">
            <w:r w:rsidR="00BC573D" w:rsidRPr="00FB4DA5">
              <w:rPr>
                <w:rStyle w:val="Hiperveza"/>
                <w:rFonts w:cstheme="minorHAnsi"/>
                <w:noProof/>
              </w:rPr>
              <w:t>1.7. Vrsta ugovora o nabavi</w:t>
            </w:r>
            <w:r w:rsidR="00BC573D">
              <w:rPr>
                <w:noProof/>
                <w:webHidden/>
              </w:rPr>
              <w:tab/>
            </w:r>
            <w:r>
              <w:rPr>
                <w:noProof/>
                <w:webHidden/>
              </w:rPr>
              <w:fldChar w:fldCharType="begin"/>
            </w:r>
            <w:r w:rsidR="00BC573D">
              <w:rPr>
                <w:noProof/>
                <w:webHidden/>
              </w:rPr>
              <w:instrText xml:space="preserve"> PAGEREF _Toc216862015 \h </w:instrText>
            </w:r>
            <w:r>
              <w:rPr>
                <w:noProof/>
                <w:webHidden/>
              </w:rPr>
            </w:r>
            <w:r>
              <w:rPr>
                <w:noProof/>
                <w:webHidden/>
              </w:rPr>
              <w:fldChar w:fldCharType="separate"/>
            </w:r>
            <w:r w:rsidR="001348F1">
              <w:rPr>
                <w:noProof/>
                <w:webHidden/>
              </w:rPr>
              <w:t>2</w:t>
            </w:r>
            <w:r>
              <w:rPr>
                <w:noProof/>
                <w:webHidden/>
              </w:rPr>
              <w:fldChar w:fldCharType="end"/>
            </w:r>
          </w:hyperlink>
        </w:p>
        <w:p w:rsidR="00BC573D" w:rsidRDefault="00033641">
          <w:pPr>
            <w:pStyle w:val="Sadraj1"/>
            <w:tabs>
              <w:tab w:val="right" w:leader="dot" w:pos="9062"/>
            </w:tabs>
            <w:rPr>
              <w:rFonts w:asciiTheme="minorHAnsi" w:eastAsiaTheme="minorEastAsia" w:hAnsiTheme="minorHAnsi" w:cstheme="minorBidi"/>
              <w:noProof/>
              <w:color w:val="auto"/>
              <w:sz w:val="22"/>
            </w:rPr>
          </w:pPr>
          <w:hyperlink w:anchor="_Toc216862016" w:history="1">
            <w:r w:rsidR="00BC573D" w:rsidRPr="00FB4DA5">
              <w:rPr>
                <w:rStyle w:val="Hiperveza"/>
                <w:rFonts w:cstheme="minorHAnsi"/>
                <w:noProof/>
              </w:rPr>
              <w:t>2. PODACI O PREDMETU NABAVE</w:t>
            </w:r>
            <w:r w:rsidR="00BC573D">
              <w:rPr>
                <w:noProof/>
                <w:webHidden/>
              </w:rPr>
              <w:tab/>
            </w:r>
            <w:r>
              <w:rPr>
                <w:noProof/>
                <w:webHidden/>
              </w:rPr>
              <w:fldChar w:fldCharType="begin"/>
            </w:r>
            <w:r w:rsidR="00BC573D">
              <w:rPr>
                <w:noProof/>
                <w:webHidden/>
              </w:rPr>
              <w:instrText xml:space="preserve"> PAGEREF _Toc216862016 \h </w:instrText>
            </w:r>
            <w:r>
              <w:rPr>
                <w:noProof/>
                <w:webHidden/>
              </w:rPr>
            </w:r>
            <w:r>
              <w:rPr>
                <w:noProof/>
                <w:webHidden/>
              </w:rPr>
              <w:fldChar w:fldCharType="separate"/>
            </w:r>
            <w:r w:rsidR="001348F1">
              <w:rPr>
                <w:noProof/>
                <w:webHidden/>
              </w:rPr>
              <w:t>2</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17" w:history="1">
            <w:r w:rsidR="00BC573D" w:rsidRPr="00FB4DA5">
              <w:rPr>
                <w:rStyle w:val="Hiperveza"/>
                <w:rFonts w:cstheme="minorHAnsi"/>
                <w:noProof/>
              </w:rPr>
              <w:t>2.1. Opis predmeta nabave</w:t>
            </w:r>
            <w:r w:rsidR="00BC573D">
              <w:rPr>
                <w:noProof/>
                <w:webHidden/>
              </w:rPr>
              <w:tab/>
            </w:r>
            <w:r>
              <w:rPr>
                <w:noProof/>
                <w:webHidden/>
              </w:rPr>
              <w:fldChar w:fldCharType="begin"/>
            </w:r>
            <w:r w:rsidR="00BC573D">
              <w:rPr>
                <w:noProof/>
                <w:webHidden/>
              </w:rPr>
              <w:instrText xml:space="preserve"> PAGEREF _Toc216862017 \h </w:instrText>
            </w:r>
            <w:r>
              <w:rPr>
                <w:noProof/>
                <w:webHidden/>
              </w:rPr>
            </w:r>
            <w:r>
              <w:rPr>
                <w:noProof/>
                <w:webHidden/>
              </w:rPr>
              <w:fldChar w:fldCharType="separate"/>
            </w:r>
            <w:r w:rsidR="001348F1">
              <w:rPr>
                <w:noProof/>
                <w:webHidden/>
              </w:rPr>
              <w:t>2</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18" w:history="1">
            <w:r w:rsidR="00BC573D" w:rsidRPr="00FB4DA5">
              <w:rPr>
                <w:rStyle w:val="Hiperveza"/>
                <w:rFonts w:cstheme="minorHAnsi"/>
                <w:noProof/>
              </w:rPr>
              <w:t>2.2. Opis i oznaka grupa predmeta nabave</w:t>
            </w:r>
            <w:r w:rsidR="00BC573D">
              <w:rPr>
                <w:noProof/>
                <w:webHidden/>
              </w:rPr>
              <w:tab/>
            </w:r>
            <w:r>
              <w:rPr>
                <w:noProof/>
                <w:webHidden/>
              </w:rPr>
              <w:fldChar w:fldCharType="begin"/>
            </w:r>
            <w:r w:rsidR="00BC573D">
              <w:rPr>
                <w:noProof/>
                <w:webHidden/>
              </w:rPr>
              <w:instrText xml:space="preserve"> PAGEREF _Toc216862018 \h </w:instrText>
            </w:r>
            <w:r>
              <w:rPr>
                <w:noProof/>
                <w:webHidden/>
              </w:rPr>
            </w:r>
            <w:r>
              <w:rPr>
                <w:noProof/>
                <w:webHidden/>
              </w:rPr>
              <w:fldChar w:fldCharType="separate"/>
            </w:r>
            <w:r w:rsidR="001348F1">
              <w:rPr>
                <w:noProof/>
                <w:webHidden/>
              </w:rPr>
              <w:t>2</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19" w:history="1">
            <w:r w:rsidR="00BC573D" w:rsidRPr="00FB4DA5">
              <w:rPr>
                <w:rStyle w:val="Hiperveza"/>
                <w:rFonts w:cstheme="minorHAnsi"/>
                <w:noProof/>
              </w:rPr>
              <w:t>2.3. Količina predmeta nabave</w:t>
            </w:r>
            <w:r w:rsidR="00BC573D">
              <w:rPr>
                <w:noProof/>
                <w:webHidden/>
              </w:rPr>
              <w:tab/>
            </w:r>
            <w:r>
              <w:rPr>
                <w:noProof/>
                <w:webHidden/>
              </w:rPr>
              <w:fldChar w:fldCharType="begin"/>
            </w:r>
            <w:r w:rsidR="00BC573D">
              <w:rPr>
                <w:noProof/>
                <w:webHidden/>
              </w:rPr>
              <w:instrText xml:space="preserve"> PAGEREF _Toc216862019 \h </w:instrText>
            </w:r>
            <w:r>
              <w:rPr>
                <w:noProof/>
                <w:webHidden/>
              </w:rPr>
            </w:r>
            <w:r>
              <w:rPr>
                <w:noProof/>
                <w:webHidden/>
              </w:rPr>
              <w:fldChar w:fldCharType="separate"/>
            </w:r>
            <w:r w:rsidR="001348F1">
              <w:rPr>
                <w:noProof/>
                <w:webHidden/>
              </w:rPr>
              <w:t>2</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20" w:history="1">
            <w:r w:rsidR="00BC573D" w:rsidRPr="00FB4DA5">
              <w:rPr>
                <w:rStyle w:val="Hiperveza"/>
                <w:rFonts w:cstheme="minorHAnsi"/>
                <w:noProof/>
              </w:rPr>
              <w:t>2.4. Tehničke specifikacije</w:t>
            </w:r>
            <w:r w:rsidR="00BC573D">
              <w:rPr>
                <w:noProof/>
                <w:webHidden/>
              </w:rPr>
              <w:tab/>
            </w:r>
            <w:r>
              <w:rPr>
                <w:noProof/>
                <w:webHidden/>
              </w:rPr>
              <w:fldChar w:fldCharType="begin"/>
            </w:r>
            <w:r w:rsidR="00BC573D">
              <w:rPr>
                <w:noProof/>
                <w:webHidden/>
              </w:rPr>
              <w:instrText xml:space="preserve"> PAGEREF _Toc216862020 \h </w:instrText>
            </w:r>
            <w:r>
              <w:rPr>
                <w:noProof/>
                <w:webHidden/>
              </w:rPr>
            </w:r>
            <w:r>
              <w:rPr>
                <w:noProof/>
                <w:webHidden/>
              </w:rPr>
              <w:fldChar w:fldCharType="separate"/>
            </w:r>
            <w:r w:rsidR="001348F1">
              <w:rPr>
                <w:noProof/>
                <w:webHidden/>
              </w:rPr>
              <w:t>2</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21" w:history="1">
            <w:r w:rsidR="00BC573D" w:rsidRPr="00FB4DA5">
              <w:rPr>
                <w:rStyle w:val="Hiperveza"/>
                <w:rFonts w:cstheme="minorHAnsi"/>
                <w:noProof/>
              </w:rPr>
              <w:t>2.5. Kriteriji za ocjenu jednakovrijednosti predmeta nabave</w:t>
            </w:r>
            <w:r w:rsidR="00BC573D">
              <w:rPr>
                <w:noProof/>
                <w:webHidden/>
              </w:rPr>
              <w:tab/>
            </w:r>
            <w:r>
              <w:rPr>
                <w:noProof/>
                <w:webHidden/>
              </w:rPr>
              <w:fldChar w:fldCharType="begin"/>
            </w:r>
            <w:r w:rsidR="00BC573D">
              <w:rPr>
                <w:noProof/>
                <w:webHidden/>
              </w:rPr>
              <w:instrText xml:space="preserve"> PAGEREF _Toc216862021 \h </w:instrText>
            </w:r>
            <w:r>
              <w:rPr>
                <w:noProof/>
                <w:webHidden/>
              </w:rPr>
            </w:r>
            <w:r>
              <w:rPr>
                <w:noProof/>
                <w:webHidden/>
              </w:rPr>
              <w:fldChar w:fldCharType="separate"/>
            </w:r>
            <w:r w:rsidR="001348F1">
              <w:rPr>
                <w:noProof/>
                <w:webHidden/>
              </w:rPr>
              <w:t>3</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22" w:history="1">
            <w:r w:rsidR="00BC573D" w:rsidRPr="00FB4DA5">
              <w:rPr>
                <w:rStyle w:val="Hiperveza"/>
                <w:rFonts w:cstheme="minorHAnsi"/>
                <w:noProof/>
              </w:rPr>
              <w:t>2.6. Troškovnik</w:t>
            </w:r>
            <w:r w:rsidR="00BC573D">
              <w:rPr>
                <w:noProof/>
                <w:webHidden/>
              </w:rPr>
              <w:tab/>
            </w:r>
            <w:r>
              <w:rPr>
                <w:noProof/>
                <w:webHidden/>
              </w:rPr>
              <w:fldChar w:fldCharType="begin"/>
            </w:r>
            <w:r w:rsidR="00BC573D">
              <w:rPr>
                <w:noProof/>
                <w:webHidden/>
              </w:rPr>
              <w:instrText xml:space="preserve"> PAGEREF _Toc216862022 \h </w:instrText>
            </w:r>
            <w:r>
              <w:rPr>
                <w:noProof/>
                <w:webHidden/>
              </w:rPr>
            </w:r>
            <w:r>
              <w:rPr>
                <w:noProof/>
                <w:webHidden/>
              </w:rPr>
              <w:fldChar w:fldCharType="separate"/>
            </w:r>
            <w:r w:rsidR="001348F1">
              <w:rPr>
                <w:noProof/>
                <w:webHidden/>
              </w:rPr>
              <w:t>3</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23" w:history="1">
            <w:r w:rsidR="00BC573D" w:rsidRPr="00FB4DA5">
              <w:rPr>
                <w:rStyle w:val="Hiperveza"/>
                <w:rFonts w:cstheme="minorHAnsi"/>
                <w:noProof/>
              </w:rPr>
              <w:t>2.7. Mjesto izvršenja ugovora</w:t>
            </w:r>
            <w:r w:rsidR="00BC573D">
              <w:rPr>
                <w:noProof/>
                <w:webHidden/>
              </w:rPr>
              <w:tab/>
            </w:r>
            <w:r>
              <w:rPr>
                <w:noProof/>
                <w:webHidden/>
              </w:rPr>
              <w:fldChar w:fldCharType="begin"/>
            </w:r>
            <w:r w:rsidR="00BC573D">
              <w:rPr>
                <w:noProof/>
                <w:webHidden/>
              </w:rPr>
              <w:instrText xml:space="preserve"> PAGEREF _Toc216862023 \h </w:instrText>
            </w:r>
            <w:r>
              <w:rPr>
                <w:noProof/>
                <w:webHidden/>
              </w:rPr>
            </w:r>
            <w:r>
              <w:rPr>
                <w:noProof/>
                <w:webHidden/>
              </w:rPr>
              <w:fldChar w:fldCharType="separate"/>
            </w:r>
            <w:r w:rsidR="001348F1">
              <w:rPr>
                <w:noProof/>
                <w:webHidden/>
              </w:rPr>
              <w:t>3</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24" w:history="1">
            <w:r w:rsidR="00BC573D" w:rsidRPr="00FB4DA5">
              <w:rPr>
                <w:rStyle w:val="Hiperveza"/>
                <w:rFonts w:cstheme="minorHAnsi"/>
                <w:noProof/>
              </w:rPr>
              <w:t>2.8. Rok izvršenja</w:t>
            </w:r>
            <w:r w:rsidR="00BC573D">
              <w:rPr>
                <w:noProof/>
                <w:webHidden/>
              </w:rPr>
              <w:tab/>
            </w:r>
            <w:r>
              <w:rPr>
                <w:noProof/>
                <w:webHidden/>
              </w:rPr>
              <w:fldChar w:fldCharType="begin"/>
            </w:r>
            <w:r w:rsidR="00BC573D">
              <w:rPr>
                <w:noProof/>
                <w:webHidden/>
              </w:rPr>
              <w:instrText xml:space="preserve"> PAGEREF _Toc216862024 \h </w:instrText>
            </w:r>
            <w:r>
              <w:rPr>
                <w:noProof/>
                <w:webHidden/>
              </w:rPr>
            </w:r>
            <w:r>
              <w:rPr>
                <w:noProof/>
                <w:webHidden/>
              </w:rPr>
              <w:fldChar w:fldCharType="separate"/>
            </w:r>
            <w:r w:rsidR="001348F1">
              <w:rPr>
                <w:noProof/>
                <w:webHidden/>
              </w:rPr>
              <w:t>3</w:t>
            </w:r>
            <w:r>
              <w:rPr>
                <w:noProof/>
                <w:webHidden/>
              </w:rPr>
              <w:fldChar w:fldCharType="end"/>
            </w:r>
          </w:hyperlink>
        </w:p>
        <w:p w:rsidR="00BC573D" w:rsidRDefault="00033641">
          <w:pPr>
            <w:pStyle w:val="Sadraj1"/>
            <w:tabs>
              <w:tab w:val="right" w:leader="dot" w:pos="9062"/>
            </w:tabs>
            <w:rPr>
              <w:rFonts w:asciiTheme="minorHAnsi" w:eastAsiaTheme="minorEastAsia" w:hAnsiTheme="minorHAnsi" w:cstheme="minorBidi"/>
              <w:noProof/>
              <w:color w:val="auto"/>
              <w:sz w:val="22"/>
            </w:rPr>
          </w:pPr>
          <w:hyperlink w:anchor="_Toc216862025" w:history="1">
            <w:r w:rsidR="00BC573D" w:rsidRPr="00FB4DA5">
              <w:rPr>
                <w:rStyle w:val="Hiperveza"/>
                <w:rFonts w:cstheme="minorHAnsi"/>
                <w:noProof/>
              </w:rPr>
              <w:t>3. KRITERIJ ZA ISKLJUČENJE GOSPODARSKOG SUBJEKTA</w:t>
            </w:r>
            <w:r w:rsidR="00BC573D">
              <w:rPr>
                <w:noProof/>
                <w:webHidden/>
              </w:rPr>
              <w:tab/>
            </w:r>
            <w:r>
              <w:rPr>
                <w:noProof/>
                <w:webHidden/>
              </w:rPr>
              <w:fldChar w:fldCharType="begin"/>
            </w:r>
            <w:r w:rsidR="00BC573D">
              <w:rPr>
                <w:noProof/>
                <w:webHidden/>
              </w:rPr>
              <w:instrText xml:space="preserve"> PAGEREF _Toc216862025 \h </w:instrText>
            </w:r>
            <w:r>
              <w:rPr>
                <w:noProof/>
                <w:webHidden/>
              </w:rPr>
            </w:r>
            <w:r>
              <w:rPr>
                <w:noProof/>
                <w:webHidden/>
              </w:rPr>
              <w:fldChar w:fldCharType="separate"/>
            </w:r>
            <w:r w:rsidR="001348F1">
              <w:rPr>
                <w:noProof/>
                <w:webHidden/>
              </w:rPr>
              <w:t>3</w:t>
            </w:r>
            <w:r>
              <w:rPr>
                <w:noProof/>
                <w:webHidden/>
              </w:rPr>
              <w:fldChar w:fldCharType="end"/>
            </w:r>
          </w:hyperlink>
        </w:p>
        <w:p w:rsidR="00BC573D" w:rsidRDefault="00033641">
          <w:pPr>
            <w:pStyle w:val="Sadraj1"/>
            <w:tabs>
              <w:tab w:val="left" w:pos="440"/>
              <w:tab w:val="right" w:leader="dot" w:pos="9062"/>
            </w:tabs>
            <w:rPr>
              <w:rFonts w:asciiTheme="minorHAnsi" w:eastAsiaTheme="minorEastAsia" w:hAnsiTheme="minorHAnsi" w:cstheme="minorBidi"/>
              <w:noProof/>
              <w:color w:val="auto"/>
              <w:sz w:val="22"/>
            </w:rPr>
          </w:pPr>
          <w:hyperlink w:anchor="_Toc216862026" w:history="1">
            <w:r w:rsidR="00BC573D" w:rsidRPr="00FB4DA5">
              <w:rPr>
                <w:rStyle w:val="Hiperveza"/>
                <w:rFonts w:cstheme="minorHAnsi"/>
                <w:noProof/>
              </w:rPr>
              <w:t>4.</w:t>
            </w:r>
            <w:r w:rsidR="00BC573D">
              <w:rPr>
                <w:rFonts w:asciiTheme="minorHAnsi" w:eastAsiaTheme="minorEastAsia" w:hAnsiTheme="minorHAnsi" w:cstheme="minorBidi"/>
                <w:noProof/>
                <w:color w:val="auto"/>
                <w:sz w:val="22"/>
              </w:rPr>
              <w:tab/>
            </w:r>
            <w:r w:rsidR="00BC573D" w:rsidRPr="00FB4DA5">
              <w:rPr>
                <w:rStyle w:val="Hiperveza"/>
                <w:rFonts w:cstheme="minorHAnsi"/>
                <w:noProof/>
              </w:rPr>
              <w:t>KRITERIJI  ZA ODABIR GOSPODARSKOG SUBJEKTA (uvjeti sposobnosti)</w:t>
            </w:r>
            <w:r w:rsidR="00BC573D">
              <w:rPr>
                <w:noProof/>
                <w:webHidden/>
              </w:rPr>
              <w:tab/>
            </w:r>
            <w:r>
              <w:rPr>
                <w:noProof/>
                <w:webHidden/>
              </w:rPr>
              <w:fldChar w:fldCharType="begin"/>
            </w:r>
            <w:r w:rsidR="00BC573D">
              <w:rPr>
                <w:noProof/>
                <w:webHidden/>
              </w:rPr>
              <w:instrText xml:space="preserve"> PAGEREF _Toc216862026 \h </w:instrText>
            </w:r>
            <w:r>
              <w:rPr>
                <w:noProof/>
                <w:webHidden/>
              </w:rPr>
            </w:r>
            <w:r>
              <w:rPr>
                <w:noProof/>
                <w:webHidden/>
              </w:rPr>
              <w:fldChar w:fldCharType="separate"/>
            </w:r>
            <w:r w:rsidR="001348F1">
              <w:rPr>
                <w:noProof/>
                <w:webHidden/>
              </w:rPr>
              <w:t>4</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27" w:history="1">
            <w:r w:rsidR="00BC573D" w:rsidRPr="00FB4DA5">
              <w:rPr>
                <w:rStyle w:val="Hiperveza"/>
                <w:rFonts w:cstheme="minorHAnsi"/>
                <w:noProof/>
              </w:rPr>
              <w:t>4.1. Profesionalna sposobnost</w:t>
            </w:r>
            <w:r w:rsidR="00BC573D">
              <w:rPr>
                <w:noProof/>
                <w:webHidden/>
              </w:rPr>
              <w:tab/>
            </w:r>
            <w:r>
              <w:rPr>
                <w:noProof/>
                <w:webHidden/>
              </w:rPr>
              <w:fldChar w:fldCharType="begin"/>
            </w:r>
            <w:r w:rsidR="00BC573D">
              <w:rPr>
                <w:noProof/>
                <w:webHidden/>
              </w:rPr>
              <w:instrText xml:space="preserve"> PAGEREF _Toc216862027 \h </w:instrText>
            </w:r>
            <w:r>
              <w:rPr>
                <w:noProof/>
                <w:webHidden/>
              </w:rPr>
            </w:r>
            <w:r>
              <w:rPr>
                <w:noProof/>
                <w:webHidden/>
              </w:rPr>
              <w:fldChar w:fldCharType="separate"/>
            </w:r>
            <w:r w:rsidR="001348F1">
              <w:rPr>
                <w:noProof/>
                <w:webHidden/>
              </w:rPr>
              <w:t>4</w:t>
            </w:r>
            <w:r>
              <w:rPr>
                <w:noProof/>
                <w:webHidden/>
              </w:rPr>
              <w:fldChar w:fldCharType="end"/>
            </w:r>
          </w:hyperlink>
        </w:p>
        <w:p w:rsidR="00BC573D" w:rsidRDefault="00033641">
          <w:pPr>
            <w:pStyle w:val="Sadraj1"/>
            <w:tabs>
              <w:tab w:val="right" w:leader="dot" w:pos="9062"/>
            </w:tabs>
            <w:rPr>
              <w:rFonts w:asciiTheme="minorHAnsi" w:eastAsiaTheme="minorEastAsia" w:hAnsiTheme="minorHAnsi" w:cstheme="minorBidi"/>
              <w:noProof/>
              <w:color w:val="auto"/>
              <w:sz w:val="22"/>
            </w:rPr>
          </w:pPr>
          <w:hyperlink w:anchor="_Toc216862028" w:history="1">
            <w:r w:rsidR="00BC573D" w:rsidRPr="00FB4DA5">
              <w:rPr>
                <w:rStyle w:val="Hiperveza"/>
                <w:rFonts w:cstheme="minorHAnsi"/>
                <w:noProof/>
              </w:rPr>
              <w:t>5. PODACI O PONUDI</w:t>
            </w:r>
            <w:r w:rsidR="00BC573D">
              <w:rPr>
                <w:noProof/>
                <w:webHidden/>
              </w:rPr>
              <w:tab/>
            </w:r>
            <w:r>
              <w:rPr>
                <w:noProof/>
                <w:webHidden/>
              </w:rPr>
              <w:fldChar w:fldCharType="begin"/>
            </w:r>
            <w:r w:rsidR="00BC573D">
              <w:rPr>
                <w:noProof/>
                <w:webHidden/>
              </w:rPr>
              <w:instrText xml:space="preserve"> PAGEREF _Toc216862028 \h </w:instrText>
            </w:r>
            <w:r>
              <w:rPr>
                <w:noProof/>
                <w:webHidden/>
              </w:rPr>
            </w:r>
            <w:r>
              <w:rPr>
                <w:noProof/>
                <w:webHidden/>
              </w:rPr>
              <w:fldChar w:fldCharType="separate"/>
            </w:r>
            <w:r w:rsidR="001348F1">
              <w:rPr>
                <w:noProof/>
                <w:webHidden/>
              </w:rPr>
              <w:t>4</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29" w:history="1">
            <w:r w:rsidR="00BC573D" w:rsidRPr="00FB4DA5">
              <w:rPr>
                <w:rStyle w:val="Hiperveza"/>
                <w:rFonts w:cstheme="minorHAnsi"/>
                <w:noProof/>
              </w:rPr>
              <w:t>5.1. Sadržaj i način izrade i dostave ponude</w:t>
            </w:r>
            <w:r w:rsidR="00BC573D">
              <w:rPr>
                <w:noProof/>
                <w:webHidden/>
              </w:rPr>
              <w:tab/>
            </w:r>
            <w:r>
              <w:rPr>
                <w:noProof/>
                <w:webHidden/>
              </w:rPr>
              <w:fldChar w:fldCharType="begin"/>
            </w:r>
            <w:r w:rsidR="00BC573D">
              <w:rPr>
                <w:noProof/>
                <w:webHidden/>
              </w:rPr>
              <w:instrText xml:space="preserve"> PAGEREF _Toc216862029 \h </w:instrText>
            </w:r>
            <w:r>
              <w:rPr>
                <w:noProof/>
                <w:webHidden/>
              </w:rPr>
            </w:r>
            <w:r>
              <w:rPr>
                <w:noProof/>
                <w:webHidden/>
              </w:rPr>
              <w:fldChar w:fldCharType="separate"/>
            </w:r>
            <w:r w:rsidR="001348F1">
              <w:rPr>
                <w:noProof/>
                <w:webHidden/>
              </w:rPr>
              <w:t>4</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30" w:history="1">
            <w:r w:rsidR="00BC573D" w:rsidRPr="00FB4DA5">
              <w:rPr>
                <w:rStyle w:val="Hiperveza"/>
                <w:rFonts w:cstheme="minorHAnsi"/>
                <w:noProof/>
              </w:rPr>
              <w:t>5.2. Način određivanja cijene ponude</w:t>
            </w:r>
            <w:r w:rsidR="00BC573D">
              <w:rPr>
                <w:noProof/>
                <w:webHidden/>
              </w:rPr>
              <w:tab/>
            </w:r>
            <w:r>
              <w:rPr>
                <w:noProof/>
                <w:webHidden/>
              </w:rPr>
              <w:fldChar w:fldCharType="begin"/>
            </w:r>
            <w:r w:rsidR="00BC573D">
              <w:rPr>
                <w:noProof/>
                <w:webHidden/>
              </w:rPr>
              <w:instrText xml:space="preserve"> PAGEREF _Toc216862030 \h </w:instrText>
            </w:r>
            <w:r>
              <w:rPr>
                <w:noProof/>
                <w:webHidden/>
              </w:rPr>
            </w:r>
            <w:r>
              <w:rPr>
                <w:noProof/>
                <w:webHidden/>
              </w:rPr>
              <w:fldChar w:fldCharType="separate"/>
            </w:r>
            <w:r w:rsidR="001348F1">
              <w:rPr>
                <w:noProof/>
                <w:webHidden/>
              </w:rPr>
              <w:t>5</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31" w:history="1">
            <w:r w:rsidR="00BC573D" w:rsidRPr="00FB4DA5">
              <w:rPr>
                <w:rStyle w:val="Hiperveza"/>
                <w:rFonts w:cstheme="minorHAnsi"/>
                <w:noProof/>
              </w:rPr>
              <w:t>5.3. Valuta ponude</w:t>
            </w:r>
            <w:r w:rsidR="00BC573D">
              <w:rPr>
                <w:noProof/>
                <w:webHidden/>
              </w:rPr>
              <w:tab/>
            </w:r>
            <w:r>
              <w:rPr>
                <w:noProof/>
                <w:webHidden/>
              </w:rPr>
              <w:fldChar w:fldCharType="begin"/>
            </w:r>
            <w:r w:rsidR="00BC573D">
              <w:rPr>
                <w:noProof/>
                <w:webHidden/>
              </w:rPr>
              <w:instrText xml:space="preserve"> PAGEREF _Toc216862031 \h </w:instrText>
            </w:r>
            <w:r>
              <w:rPr>
                <w:noProof/>
                <w:webHidden/>
              </w:rPr>
            </w:r>
            <w:r>
              <w:rPr>
                <w:noProof/>
                <w:webHidden/>
              </w:rPr>
              <w:fldChar w:fldCharType="separate"/>
            </w:r>
            <w:r w:rsidR="001348F1">
              <w:rPr>
                <w:noProof/>
                <w:webHidden/>
              </w:rPr>
              <w:t>5</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32" w:history="1">
            <w:r w:rsidR="00BC573D" w:rsidRPr="00FB4DA5">
              <w:rPr>
                <w:rStyle w:val="Hiperveza"/>
                <w:rFonts w:cstheme="minorHAnsi"/>
                <w:noProof/>
              </w:rPr>
              <w:t>5.4. Kriterij za odabir ponude</w:t>
            </w:r>
            <w:r w:rsidR="00BC573D">
              <w:rPr>
                <w:noProof/>
                <w:webHidden/>
              </w:rPr>
              <w:tab/>
            </w:r>
            <w:r>
              <w:rPr>
                <w:noProof/>
                <w:webHidden/>
              </w:rPr>
              <w:fldChar w:fldCharType="begin"/>
            </w:r>
            <w:r w:rsidR="00BC573D">
              <w:rPr>
                <w:noProof/>
                <w:webHidden/>
              </w:rPr>
              <w:instrText xml:space="preserve"> PAGEREF _Toc216862032 \h </w:instrText>
            </w:r>
            <w:r>
              <w:rPr>
                <w:noProof/>
                <w:webHidden/>
              </w:rPr>
            </w:r>
            <w:r>
              <w:rPr>
                <w:noProof/>
                <w:webHidden/>
              </w:rPr>
              <w:fldChar w:fldCharType="separate"/>
            </w:r>
            <w:r w:rsidR="001348F1">
              <w:rPr>
                <w:noProof/>
                <w:webHidden/>
              </w:rPr>
              <w:t>5</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90" w:history="1">
            <w:r w:rsidR="00BC573D" w:rsidRPr="00FB4DA5">
              <w:rPr>
                <w:rStyle w:val="Hiperveza"/>
                <w:rFonts w:cstheme="minorHAnsi"/>
                <w:noProof/>
              </w:rPr>
              <w:t>5.5. Jezik i pismo na kojem se izrađuje ponuda ili njezin dio</w:t>
            </w:r>
            <w:r w:rsidR="00BC573D">
              <w:rPr>
                <w:noProof/>
                <w:webHidden/>
              </w:rPr>
              <w:tab/>
            </w:r>
            <w:r>
              <w:rPr>
                <w:noProof/>
                <w:webHidden/>
              </w:rPr>
              <w:fldChar w:fldCharType="begin"/>
            </w:r>
            <w:r w:rsidR="00BC573D">
              <w:rPr>
                <w:noProof/>
                <w:webHidden/>
              </w:rPr>
              <w:instrText xml:space="preserve"> PAGEREF _Toc216862090 \h </w:instrText>
            </w:r>
            <w:r>
              <w:rPr>
                <w:noProof/>
                <w:webHidden/>
              </w:rPr>
            </w:r>
            <w:r>
              <w:rPr>
                <w:noProof/>
                <w:webHidden/>
              </w:rPr>
              <w:fldChar w:fldCharType="separate"/>
            </w:r>
            <w:r w:rsidR="001348F1">
              <w:rPr>
                <w:noProof/>
                <w:webHidden/>
              </w:rPr>
              <w:t>9</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91" w:history="1">
            <w:r w:rsidR="00BC573D" w:rsidRPr="00FB4DA5">
              <w:rPr>
                <w:rStyle w:val="Hiperveza"/>
                <w:rFonts w:cstheme="minorHAnsi"/>
                <w:noProof/>
              </w:rPr>
              <w:t>5.6. Rok valjanosti ponude</w:t>
            </w:r>
            <w:r w:rsidR="00BC573D">
              <w:rPr>
                <w:noProof/>
                <w:webHidden/>
              </w:rPr>
              <w:tab/>
            </w:r>
            <w:r>
              <w:rPr>
                <w:noProof/>
                <w:webHidden/>
              </w:rPr>
              <w:fldChar w:fldCharType="begin"/>
            </w:r>
            <w:r w:rsidR="00BC573D">
              <w:rPr>
                <w:noProof/>
                <w:webHidden/>
              </w:rPr>
              <w:instrText xml:space="preserve"> PAGEREF _Toc216862091 \h </w:instrText>
            </w:r>
            <w:r>
              <w:rPr>
                <w:noProof/>
                <w:webHidden/>
              </w:rPr>
            </w:r>
            <w:r>
              <w:rPr>
                <w:noProof/>
                <w:webHidden/>
              </w:rPr>
              <w:fldChar w:fldCharType="separate"/>
            </w:r>
            <w:r w:rsidR="001348F1">
              <w:rPr>
                <w:noProof/>
                <w:webHidden/>
              </w:rPr>
              <w:t>9</w:t>
            </w:r>
            <w:r>
              <w:rPr>
                <w:noProof/>
                <w:webHidden/>
              </w:rPr>
              <w:fldChar w:fldCharType="end"/>
            </w:r>
          </w:hyperlink>
        </w:p>
        <w:p w:rsidR="00BC573D" w:rsidRDefault="00033641">
          <w:pPr>
            <w:pStyle w:val="Sadraj1"/>
            <w:tabs>
              <w:tab w:val="right" w:leader="dot" w:pos="9062"/>
            </w:tabs>
            <w:rPr>
              <w:rFonts w:asciiTheme="minorHAnsi" w:eastAsiaTheme="minorEastAsia" w:hAnsiTheme="minorHAnsi" w:cstheme="minorBidi"/>
              <w:noProof/>
              <w:color w:val="auto"/>
              <w:sz w:val="22"/>
            </w:rPr>
          </w:pPr>
          <w:hyperlink w:anchor="_Toc216862092" w:history="1">
            <w:r w:rsidR="00BC573D" w:rsidRPr="00FB4DA5">
              <w:rPr>
                <w:rStyle w:val="Hiperveza"/>
                <w:rFonts w:cstheme="minorHAnsi"/>
                <w:noProof/>
              </w:rPr>
              <w:t>6. OSTALE ODREDBE</w:t>
            </w:r>
            <w:r w:rsidR="00BC573D">
              <w:rPr>
                <w:noProof/>
                <w:webHidden/>
              </w:rPr>
              <w:tab/>
            </w:r>
            <w:r>
              <w:rPr>
                <w:noProof/>
                <w:webHidden/>
              </w:rPr>
              <w:fldChar w:fldCharType="begin"/>
            </w:r>
            <w:r w:rsidR="00BC573D">
              <w:rPr>
                <w:noProof/>
                <w:webHidden/>
              </w:rPr>
              <w:instrText xml:space="preserve"> PAGEREF _Toc216862092 \h </w:instrText>
            </w:r>
            <w:r>
              <w:rPr>
                <w:noProof/>
                <w:webHidden/>
              </w:rPr>
            </w:r>
            <w:r>
              <w:rPr>
                <w:noProof/>
                <w:webHidden/>
              </w:rPr>
              <w:fldChar w:fldCharType="separate"/>
            </w:r>
            <w:r w:rsidR="001348F1">
              <w:rPr>
                <w:noProof/>
                <w:webHidden/>
              </w:rPr>
              <w:t>9</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93" w:history="1">
            <w:r w:rsidR="00BC573D" w:rsidRPr="00FB4DA5">
              <w:rPr>
                <w:rStyle w:val="Hiperveza"/>
                <w:rFonts w:cstheme="minorHAnsi"/>
                <w:noProof/>
              </w:rPr>
              <w:t>6.1. Izmjena i/ili dopuna ponude i odustajanje od ponude</w:t>
            </w:r>
            <w:r w:rsidR="00BC573D">
              <w:rPr>
                <w:noProof/>
                <w:webHidden/>
              </w:rPr>
              <w:tab/>
            </w:r>
            <w:r>
              <w:rPr>
                <w:noProof/>
                <w:webHidden/>
              </w:rPr>
              <w:fldChar w:fldCharType="begin"/>
            </w:r>
            <w:r w:rsidR="00BC573D">
              <w:rPr>
                <w:noProof/>
                <w:webHidden/>
              </w:rPr>
              <w:instrText xml:space="preserve"> PAGEREF _Toc216862093 \h </w:instrText>
            </w:r>
            <w:r>
              <w:rPr>
                <w:noProof/>
                <w:webHidden/>
              </w:rPr>
            </w:r>
            <w:r>
              <w:rPr>
                <w:noProof/>
                <w:webHidden/>
              </w:rPr>
              <w:fldChar w:fldCharType="separate"/>
            </w:r>
            <w:r w:rsidR="001348F1">
              <w:rPr>
                <w:noProof/>
                <w:webHidden/>
              </w:rPr>
              <w:t>9</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94" w:history="1">
            <w:r w:rsidR="00BC573D" w:rsidRPr="00FB4DA5">
              <w:rPr>
                <w:rStyle w:val="Hiperveza"/>
                <w:rFonts w:cstheme="minorHAnsi"/>
                <w:noProof/>
              </w:rPr>
              <w:t>6.2. Rok za donošenje odluke o odabiru ili odluke o poništenju</w:t>
            </w:r>
            <w:r w:rsidR="00BC573D">
              <w:rPr>
                <w:noProof/>
                <w:webHidden/>
              </w:rPr>
              <w:tab/>
            </w:r>
            <w:r>
              <w:rPr>
                <w:noProof/>
                <w:webHidden/>
              </w:rPr>
              <w:fldChar w:fldCharType="begin"/>
            </w:r>
            <w:r w:rsidR="00BC573D">
              <w:rPr>
                <w:noProof/>
                <w:webHidden/>
              </w:rPr>
              <w:instrText xml:space="preserve"> PAGEREF _Toc216862094 \h </w:instrText>
            </w:r>
            <w:r>
              <w:rPr>
                <w:noProof/>
                <w:webHidden/>
              </w:rPr>
            </w:r>
            <w:r>
              <w:rPr>
                <w:noProof/>
                <w:webHidden/>
              </w:rPr>
              <w:fldChar w:fldCharType="separate"/>
            </w:r>
            <w:r w:rsidR="001348F1">
              <w:rPr>
                <w:noProof/>
                <w:webHidden/>
              </w:rPr>
              <w:t>9</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95" w:history="1">
            <w:r w:rsidR="00BC573D" w:rsidRPr="00FB4DA5">
              <w:rPr>
                <w:rStyle w:val="Hiperveza"/>
                <w:rFonts w:cstheme="minorHAnsi"/>
                <w:noProof/>
              </w:rPr>
              <w:t>6.3. Rok, način i uvjeti plaćanja</w:t>
            </w:r>
            <w:r w:rsidR="00BC573D">
              <w:rPr>
                <w:noProof/>
                <w:webHidden/>
              </w:rPr>
              <w:tab/>
            </w:r>
            <w:r>
              <w:rPr>
                <w:noProof/>
                <w:webHidden/>
              </w:rPr>
              <w:fldChar w:fldCharType="begin"/>
            </w:r>
            <w:r w:rsidR="00BC573D">
              <w:rPr>
                <w:noProof/>
                <w:webHidden/>
              </w:rPr>
              <w:instrText xml:space="preserve"> PAGEREF _Toc216862095 \h </w:instrText>
            </w:r>
            <w:r>
              <w:rPr>
                <w:noProof/>
                <w:webHidden/>
              </w:rPr>
            </w:r>
            <w:r>
              <w:rPr>
                <w:noProof/>
                <w:webHidden/>
              </w:rPr>
              <w:fldChar w:fldCharType="separate"/>
            </w:r>
            <w:r w:rsidR="001348F1">
              <w:rPr>
                <w:noProof/>
                <w:webHidden/>
              </w:rPr>
              <w:t>9</w:t>
            </w:r>
            <w:r>
              <w:rPr>
                <w:noProof/>
                <w:webHidden/>
              </w:rPr>
              <w:fldChar w:fldCharType="end"/>
            </w:r>
          </w:hyperlink>
        </w:p>
        <w:p w:rsidR="00BC573D" w:rsidRDefault="00033641">
          <w:pPr>
            <w:pStyle w:val="Sadraj2"/>
            <w:tabs>
              <w:tab w:val="right" w:leader="dot" w:pos="9062"/>
            </w:tabs>
            <w:rPr>
              <w:rFonts w:asciiTheme="minorHAnsi" w:eastAsiaTheme="minorEastAsia" w:hAnsiTheme="minorHAnsi" w:cstheme="minorBidi"/>
              <w:noProof/>
              <w:color w:val="auto"/>
              <w:sz w:val="22"/>
            </w:rPr>
          </w:pPr>
          <w:hyperlink w:anchor="_Toc216862096" w:history="1">
            <w:r w:rsidR="00BC573D" w:rsidRPr="00FB4DA5">
              <w:rPr>
                <w:rStyle w:val="Hiperveza"/>
                <w:rFonts w:cstheme="minorHAnsi"/>
                <w:noProof/>
              </w:rPr>
              <w:t>6.4. Posebni uvjeti za izvršenje ugovora</w:t>
            </w:r>
            <w:r w:rsidR="00BC573D">
              <w:rPr>
                <w:noProof/>
                <w:webHidden/>
              </w:rPr>
              <w:tab/>
            </w:r>
            <w:r>
              <w:rPr>
                <w:noProof/>
                <w:webHidden/>
              </w:rPr>
              <w:fldChar w:fldCharType="begin"/>
            </w:r>
            <w:r w:rsidR="00BC573D">
              <w:rPr>
                <w:noProof/>
                <w:webHidden/>
              </w:rPr>
              <w:instrText xml:space="preserve"> PAGEREF _Toc216862096 \h </w:instrText>
            </w:r>
            <w:r>
              <w:rPr>
                <w:noProof/>
                <w:webHidden/>
              </w:rPr>
            </w:r>
            <w:r>
              <w:rPr>
                <w:noProof/>
                <w:webHidden/>
              </w:rPr>
              <w:fldChar w:fldCharType="separate"/>
            </w:r>
            <w:r w:rsidR="001348F1">
              <w:rPr>
                <w:noProof/>
                <w:webHidden/>
              </w:rPr>
              <w:t>9</w:t>
            </w:r>
            <w:r>
              <w:rPr>
                <w:noProof/>
                <w:webHidden/>
              </w:rPr>
              <w:fldChar w:fldCharType="end"/>
            </w:r>
          </w:hyperlink>
        </w:p>
        <w:p w:rsidR="00BC573D" w:rsidRDefault="00033641">
          <w:pPr>
            <w:pStyle w:val="Sadraj1"/>
            <w:tabs>
              <w:tab w:val="right" w:leader="dot" w:pos="9062"/>
            </w:tabs>
            <w:rPr>
              <w:rFonts w:asciiTheme="minorHAnsi" w:eastAsiaTheme="minorEastAsia" w:hAnsiTheme="minorHAnsi" w:cstheme="minorBidi"/>
              <w:noProof/>
              <w:color w:val="auto"/>
              <w:sz w:val="22"/>
            </w:rPr>
          </w:pPr>
          <w:hyperlink w:anchor="_Toc216862097" w:history="1">
            <w:r w:rsidR="00BC573D" w:rsidRPr="00FB4DA5">
              <w:rPr>
                <w:rStyle w:val="Hiperveza"/>
                <w:rFonts w:cstheme="minorHAnsi"/>
                <w:noProof/>
              </w:rPr>
              <w:t>Prilog 1: Ponudbeni list</w:t>
            </w:r>
            <w:r w:rsidR="00BC573D">
              <w:rPr>
                <w:noProof/>
                <w:webHidden/>
              </w:rPr>
              <w:tab/>
            </w:r>
            <w:r>
              <w:rPr>
                <w:noProof/>
                <w:webHidden/>
              </w:rPr>
              <w:fldChar w:fldCharType="begin"/>
            </w:r>
            <w:r w:rsidR="00BC573D">
              <w:rPr>
                <w:noProof/>
                <w:webHidden/>
              </w:rPr>
              <w:instrText xml:space="preserve"> PAGEREF _Toc216862097 \h </w:instrText>
            </w:r>
            <w:r>
              <w:rPr>
                <w:noProof/>
                <w:webHidden/>
              </w:rPr>
            </w:r>
            <w:r>
              <w:rPr>
                <w:noProof/>
                <w:webHidden/>
              </w:rPr>
              <w:fldChar w:fldCharType="separate"/>
            </w:r>
            <w:r w:rsidR="001348F1">
              <w:rPr>
                <w:noProof/>
                <w:webHidden/>
              </w:rPr>
              <w:t>10</w:t>
            </w:r>
            <w:r>
              <w:rPr>
                <w:noProof/>
                <w:webHidden/>
              </w:rPr>
              <w:fldChar w:fldCharType="end"/>
            </w:r>
          </w:hyperlink>
        </w:p>
        <w:p w:rsidR="00BC573D" w:rsidRDefault="00033641">
          <w:pPr>
            <w:pStyle w:val="Sadraj1"/>
            <w:tabs>
              <w:tab w:val="right" w:leader="dot" w:pos="9062"/>
            </w:tabs>
            <w:rPr>
              <w:rFonts w:asciiTheme="minorHAnsi" w:eastAsiaTheme="minorEastAsia" w:hAnsiTheme="minorHAnsi" w:cstheme="minorBidi"/>
              <w:noProof/>
              <w:color w:val="auto"/>
              <w:sz w:val="22"/>
            </w:rPr>
          </w:pPr>
          <w:hyperlink w:anchor="_Toc216862098" w:history="1">
            <w:r w:rsidR="00BC573D" w:rsidRPr="00FB4DA5">
              <w:rPr>
                <w:rStyle w:val="Hiperveza"/>
                <w:rFonts w:cstheme="minorHAnsi"/>
                <w:noProof/>
              </w:rPr>
              <w:t>Prilog 2.  Izjava o jamstvenom roku za ponuđeni predmet nabave</w:t>
            </w:r>
            <w:r w:rsidR="00BC573D">
              <w:rPr>
                <w:noProof/>
                <w:webHidden/>
              </w:rPr>
              <w:tab/>
            </w:r>
            <w:r>
              <w:rPr>
                <w:noProof/>
                <w:webHidden/>
              </w:rPr>
              <w:fldChar w:fldCharType="begin"/>
            </w:r>
            <w:r w:rsidR="00BC573D">
              <w:rPr>
                <w:noProof/>
                <w:webHidden/>
              </w:rPr>
              <w:instrText xml:space="preserve"> PAGEREF _Toc216862098 \h </w:instrText>
            </w:r>
            <w:r>
              <w:rPr>
                <w:noProof/>
                <w:webHidden/>
              </w:rPr>
            </w:r>
            <w:r>
              <w:rPr>
                <w:noProof/>
                <w:webHidden/>
              </w:rPr>
              <w:fldChar w:fldCharType="separate"/>
            </w:r>
            <w:r w:rsidR="001348F1">
              <w:rPr>
                <w:noProof/>
                <w:webHidden/>
              </w:rPr>
              <w:t>12</w:t>
            </w:r>
            <w:r>
              <w:rPr>
                <w:noProof/>
                <w:webHidden/>
              </w:rPr>
              <w:fldChar w:fldCharType="end"/>
            </w:r>
          </w:hyperlink>
        </w:p>
        <w:p w:rsidR="00DE5553" w:rsidRPr="00E86615" w:rsidRDefault="00033641" w:rsidP="00DE5553">
          <w:pPr>
            <w:rPr>
              <w:rFonts w:asciiTheme="minorHAnsi" w:hAnsiTheme="minorHAnsi" w:cstheme="minorHAnsi"/>
            </w:rPr>
          </w:pPr>
          <w:r w:rsidRPr="00E86615">
            <w:rPr>
              <w:rFonts w:asciiTheme="minorHAnsi" w:hAnsiTheme="minorHAnsi" w:cstheme="minorHAnsi"/>
            </w:rPr>
            <w:fldChar w:fldCharType="end"/>
          </w:r>
        </w:p>
      </w:sdtContent>
    </w:sdt>
    <w:p w:rsidR="00DE5553" w:rsidRPr="00E86615" w:rsidRDefault="00DE5553" w:rsidP="00DE5553">
      <w:pPr>
        <w:spacing w:after="0" w:line="259" w:lineRule="auto"/>
        <w:ind w:left="0" w:firstLine="0"/>
        <w:jc w:val="left"/>
        <w:rPr>
          <w:rFonts w:asciiTheme="minorHAnsi" w:hAnsiTheme="minorHAnsi" w:cstheme="minorHAnsi"/>
        </w:rPr>
      </w:pPr>
      <w:r w:rsidRPr="00E86615">
        <w:rPr>
          <w:rFonts w:asciiTheme="minorHAnsi" w:hAnsiTheme="minorHAnsi" w:cstheme="minorHAnsi"/>
        </w:rPr>
        <w:t xml:space="preserve"> </w:t>
      </w:r>
    </w:p>
    <w:p w:rsidR="00DE5553" w:rsidRPr="00E86615" w:rsidRDefault="00DE5553" w:rsidP="00DE5553">
      <w:pPr>
        <w:spacing w:after="0" w:line="259" w:lineRule="auto"/>
        <w:ind w:left="0" w:firstLine="0"/>
        <w:jc w:val="left"/>
        <w:rPr>
          <w:rFonts w:asciiTheme="minorHAnsi" w:hAnsiTheme="minorHAnsi" w:cstheme="minorHAnsi"/>
        </w:rPr>
      </w:pPr>
      <w:r w:rsidRPr="00E86615">
        <w:rPr>
          <w:rFonts w:asciiTheme="minorHAnsi" w:hAnsiTheme="minorHAnsi" w:cstheme="minorHAnsi"/>
        </w:rPr>
        <w:t xml:space="preserve"> </w:t>
      </w: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BB47CE" w:rsidRPr="00E86615" w:rsidRDefault="00BB47CE" w:rsidP="00DE5553">
      <w:pPr>
        <w:spacing w:after="0" w:line="259" w:lineRule="auto"/>
        <w:ind w:left="0" w:firstLine="0"/>
        <w:jc w:val="left"/>
        <w:rPr>
          <w:rFonts w:asciiTheme="minorHAnsi" w:hAnsiTheme="minorHAnsi" w:cstheme="minorHAnsi"/>
        </w:rPr>
      </w:pPr>
    </w:p>
    <w:p w:rsidR="00BB47CE" w:rsidRPr="00E86615" w:rsidRDefault="00BB47CE" w:rsidP="00DE5553">
      <w:pPr>
        <w:spacing w:after="0" w:line="259" w:lineRule="auto"/>
        <w:ind w:left="0" w:firstLine="0"/>
        <w:jc w:val="left"/>
        <w:rPr>
          <w:rFonts w:asciiTheme="minorHAnsi" w:hAnsiTheme="minorHAnsi" w:cstheme="minorHAnsi"/>
        </w:rPr>
      </w:pPr>
    </w:p>
    <w:p w:rsidR="00BB47CE" w:rsidRPr="00E86615" w:rsidRDefault="00BB47CE" w:rsidP="00DE5553">
      <w:pPr>
        <w:spacing w:after="0" w:line="259" w:lineRule="auto"/>
        <w:ind w:left="0" w:firstLine="0"/>
        <w:jc w:val="left"/>
        <w:rPr>
          <w:rFonts w:asciiTheme="minorHAnsi" w:hAnsiTheme="minorHAnsi" w:cstheme="minorHAnsi"/>
        </w:rPr>
      </w:pPr>
    </w:p>
    <w:p w:rsidR="00BB47CE" w:rsidRPr="00E86615" w:rsidRDefault="00BB47CE"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E97B72" w:rsidRPr="00E86615" w:rsidRDefault="00E97B72" w:rsidP="00DE5553">
      <w:pPr>
        <w:spacing w:after="0" w:line="259" w:lineRule="auto"/>
        <w:ind w:left="0" w:firstLine="0"/>
        <w:jc w:val="left"/>
        <w:rPr>
          <w:rFonts w:asciiTheme="minorHAnsi" w:hAnsiTheme="minorHAnsi" w:cstheme="minorHAnsi"/>
        </w:rPr>
      </w:pPr>
    </w:p>
    <w:p w:rsidR="00573CD2" w:rsidRPr="00E86615" w:rsidRDefault="00573CD2" w:rsidP="00DE5553">
      <w:pPr>
        <w:spacing w:after="0" w:line="259" w:lineRule="auto"/>
        <w:ind w:left="0" w:firstLine="0"/>
        <w:jc w:val="left"/>
        <w:rPr>
          <w:rFonts w:asciiTheme="minorHAnsi" w:hAnsiTheme="minorHAnsi" w:cstheme="minorHAnsi"/>
        </w:rPr>
        <w:sectPr w:rsidR="00573CD2" w:rsidRPr="00E86615" w:rsidSect="005032B2">
          <w:pgSz w:w="11906" w:h="16838"/>
          <w:pgMar w:top="1417" w:right="1417" w:bottom="1417" w:left="1417" w:header="708" w:footer="708" w:gutter="0"/>
          <w:pgNumType w:start="1"/>
          <w:cols w:space="708"/>
          <w:docGrid w:linePitch="360"/>
        </w:sectPr>
      </w:pPr>
    </w:p>
    <w:p w:rsidR="00DE5553" w:rsidRPr="00E86615" w:rsidRDefault="00DE5553" w:rsidP="00DE5553">
      <w:pPr>
        <w:spacing w:after="0" w:line="259" w:lineRule="auto"/>
        <w:ind w:left="0" w:firstLine="0"/>
        <w:jc w:val="left"/>
        <w:rPr>
          <w:rFonts w:asciiTheme="minorHAnsi" w:hAnsiTheme="minorHAnsi" w:cstheme="minorHAnsi"/>
        </w:rPr>
      </w:pPr>
    </w:p>
    <w:p w:rsidR="00E86615" w:rsidRDefault="00E86615" w:rsidP="00E86615">
      <w:pPr>
        <w:ind w:left="720"/>
        <w:rPr>
          <w:rFonts w:asciiTheme="minorHAnsi" w:hAnsiTheme="minorHAnsi" w:cstheme="minorHAnsi"/>
        </w:rPr>
      </w:pPr>
    </w:p>
    <w:p w:rsidR="00E86615" w:rsidRDefault="00E86615" w:rsidP="00E86615">
      <w:pPr>
        <w:ind w:left="720"/>
        <w:rPr>
          <w:rFonts w:asciiTheme="minorHAnsi" w:hAnsiTheme="minorHAnsi" w:cstheme="minorHAnsi"/>
        </w:rPr>
      </w:pPr>
    </w:p>
    <w:p w:rsidR="00E86615" w:rsidRDefault="00E86615" w:rsidP="00E86615">
      <w:pPr>
        <w:ind w:left="720"/>
        <w:rPr>
          <w:rFonts w:asciiTheme="minorHAnsi" w:hAnsiTheme="minorHAnsi" w:cstheme="minorHAnsi"/>
        </w:rPr>
      </w:pPr>
    </w:p>
    <w:p w:rsidR="00E86615" w:rsidRDefault="00E86615" w:rsidP="00E86615">
      <w:pPr>
        <w:ind w:left="720"/>
        <w:rPr>
          <w:rFonts w:asciiTheme="minorHAnsi" w:hAnsiTheme="minorHAnsi" w:cstheme="minorHAnsi"/>
        </w:rPr>
      </w:pPr>
    </w:p>
    <w:p w:rsidR="00E86615" w:rsidRDefault="00E86615" w:rsidP="00E86615">
      <w:pPr>
        <w:ind w:left="720"/>
        <w:rPr>
          <w:rFonts w:asciiTheme="minorHAnsi" w:hAnsiTheme="minorHAnsi" w:cstheme="minorHAnsi"/>
        </w:rPr>
      </w:pPr>
    </w:p>
    <w:p w:rsidR="00E86615" w:rsidRDefault="00E86615" w:rsidP="00E86615">
      <w:pPr>
        <w:ind w:left="720"/>
        <w:rPr>
          <w:rFonts w:asciiTheme="minorHAnsi" w:hAnsiTheme="minorHAnsi" w:cstheme="minorHAnsi"/>
        </w:rPr>
      </w:pPr>
    </w:p>
    <w:p w:rsidR="00E86615" w:rsidRDefault="00E86615" w:rsidP="00E86615">
      <w:pPr>
        <w:ind w:left="720"/>
        <w:rPr>
          <w:rFonts w:asciiTheme="minorHAnsi" w:hAnsiTheme="minorHAnsi" w:cstheme="minorHAnsi"/>
        </w:rPr>
      </w:pPr>
    </w:p>
    <w:p w:rsidR="00E86615" w:rsidRDefault="00E86615" w:rsidP="00E86615">
      <w:pPr>
        <w:ind w:left="720"/>
        <w:rPr>
          <w:rFonts w:asciiTheme="minorHAnsi" w:hAnsiTheme="minorHAnsi" w:cstheme="minorHAnsi"/>
        </w:rPr>
      </w:pPr>
    </w:p>
    <w:p w:rsidR="00474731" w:rsidRDefault="00474731" w:rsidP="00C96B4F">
      <w:pPr>
        <w:pStyle w:val="Bezproreda"/>
        <w:jc w:val="both"/>
      </w:pPr>
    </w:p>
    <w:p w:rsidR="00474731" w:rsidRDefault="00474731" w:rsidP="00C96B4F">
      <w:pPr>
        <w:pStyle w:val="Bezproreda"/>
        <w:jc w:val="both"/>
      </w:pPr>
    </w:p>
    <w:p w:rsidR="00474731" w:rsidRDefault="00474731" w:rsidP="00C96B4F">
      <w:pPr>
        <w:pStyle w:val="Bezproreda"/>
        <w:jc w:val="both"/>
      </w:pPr>
    </w:p>
    <w:p w:rsidR="008D5D02" w:rsidRPr="00E86615" w:rsidRDefault="008D5D02" w:rsidP="00C96B4F">
      <w:pPr>
        <w:pStyle w:val="Bezproreda"/>
        <w:jc w:val="both"/>
      </w:pPr>
      <w:r w:rsidRPr="00E86615">
        <w:lastRenderedPageBreak/>
        <w:t xml:space="preserve">Na temelju članka 12. st. 1, čl. 15 i čl. 197. Zakona o javnoj nabavi (NN 120/16, 114/22), čl. 14, čl. 22. i čl 27. Statuta Specijalne bolnice za zaštitu djece s neurorazvojnim i motoričkim smetnjama te članka 6. i 8. Pravilnika o provedbi nabave robe, usluga i radova na koje se ne primjenjuje Zakon o javnoj nabavi od dana 23. studenog 2022. te Izmjena i dopuna Pravilnika od 31. svibnja 2023. godine ravnateljica dr. sc. Ivana Kern, dr. med., specijalist fizikalne medicine i rehabilitacije </w:t>
      </w:r>
      <w:r w:rsidR="00311FC8">
        <w:t>pokr</w:t>
      </w:r>
      <w:r w:rsidR="00806B41">
        <w:t xml:space="preserve">eće postupak jednostavne nabave </w:t>
      </w:r>
      <w:r w:rsidR="00311FC8">
        <w:t>za predmet nabave:</w:t>
      </w:r>
    </w:p>
    <w:p w:rsidR="00DE5553" w:rsidRPr="00134830" w:rsidRDefault="00DE5553" w:rsidP="008D5D02">
      <w:pPr>
        <w:spacing w:after="120" w:line="276" w:lineRule="auto"/>
        <w:ind w:left="0" w:firstLine="0"/>
        <w:contextualSpacing/>
        <w:rPr>
          <w:rFonts w:asciiTheme="minorHAnsi" w:hAnsiTheme="minorHAnsi" w:cstheme="minorHAnsi"/>
          <w:b/>
        </w:rPr>
      </w:pPr>
    </w:p>
    <w:p w:rsidR="005579CD" w:rsidRPr="00134830" w:rsidRDefault="00134830" w:rsidP="005579CD">
      <w:pPr>
        <w:spacing w:after="120"/>
        <w:ind w:left="720"/>
        <w:jc w:val="center"/>
        <w:rPr>
          <w:rFonts w:ascii="Calibri" w:hAnsi="Calibri" w:cs="Calibri"/>
          <w:b/>
        </w:rPr>
      </w:pPr>
      <w:r w:rsidRPr="00134830">
        <w:rPr>
          <w:rFonts w:asciiTheme="minorHAnsi" w:hAnsiTheme="minorHAnsi" w:cstheme="minorHAnsi"/>
          <w:b/>
        </w:rPr>
        <w:t>Profesionalna perilica posuđa</w:t>
      </w:r>
    </w:p>
    <w:p w:rsidR="00DE5553" w:rsidRPr="00E86615" w:rsidRDefault="00DE5553" w:rsidP="00E86615">
      <w:pPr>
        <w:tabs>
          <w:tab w:val="left" w:pos="851"/>
        </w:tabs>
        <w:spacing w:after="0" w:line="360" w:lineRule="auto"/>
        <w:jc w:val="center"/>
        <w:rPr>
          <w:rFonts w:asciiTheme="minorHAnsi" w:hAnsiTheme="minorHAnsi" w:cstheme="minorHAnsi"/>
          <w:b/>
          <w:bCs/>
        </w:rPr>
      </w:pPr>
      <w:r w:rsidRPr="00E86615">
        <w:rPr>
          <w:rFonts w:asciiTheme="minorHAnsi" w:hAnsiTheme="minorHAnsi" w:cstheme="minorHAnsi"/>
          <w:b/>
        </w:rPr>
        <w:t>za potrebe Specijalne bolnice za zaštitu djece s neurorazvojnim i motoričkim smetnjama</w:t>
      </w:r>
    </w:p>
    <w:p w:rsidR="00DE5553" w:rsidRPr="00E86615" w:rsidRDefault="00DE5553" w:rsidP="00DE5553">
      <w:pPr>
        <w:spacing w:after="120" w:line="240" w:lineRule="auto"/>
        <w:contextualSpacing/>
        <w:jc w:val="center"/>
        <w:rPr>
          <w:rFonts w:asciiTheme="minorHAnsi" w:hAnsiTheme="minorHAnsi" w:cstheme="minorHAnsi"/>
          <w:b/>
          <w:color w:val="FF0000"/>
        </w:rPr>
      </w:pPr>
      <w:r w:rsidRPr="00E86615">
        <w:rPr>
          <w:rFonts w:asciiTheme="minorHAnsi" w:hAnsiTheme="minorHAnsi" w:cstheme="minorHAnsi"/>
          <w:b/>
        </w:rPr>
        <w:t>Evidencijski broj nabave: JN</w:t>
      </w:r>
      <w:r w:rsidR="0069163C">
        <w:rPr>
          <w:rFonts w:asciiTheme="minorHAnsi" w:hAnsiTheme="minorHAnsi" w:cstheme="minorHAnsi"/>
          <w:b/>
        </w:rPr>
        <w:t xml:space="preserve"> 3</w:t>
      </w:r>
      <w:r w:rsidR="005579CD">
        <w:rPr>
          <w:rFonts w:asciiTheme="minorHAnsi" w:hAnsiTheme="minorHAnsi" w:cstheme="minorHAnsi"/>
          <w:b/>
        </w:rPr>
        <w:t>6</w:t>
      </w:r>
      <w:r w:rsidR="00E86615">
        <w:rPr>
          <w:rFonts w:asciiTheme="minorHAnsi" w:hAnsiTheme="minorHAnsi" w:cstheme="minorHAnsi"/>
          <w:b/>
        </w:rPr>
        <w:t>/2</w:t>
      </w:r>
      <w:r w:rsidR="005579CD">
        <w:rPr>
          <w:rFonts w:asciiTheme="minorHAnsi" w:hAnsiTheme="minorHAnsi" w:cstheme="minorHAnsi"/>
          <w:b/>
        </w:rPr>
        <w:t>5</w:t>
      </w:r>
    </w:p>
    <w:p w:rsidR="00DE5553" w:rsidRPr="00E86615" w:rsidRDefault="00DE5553" w:rsidP="00DE5553">
      <w:pPr>
        <w:spacing w:after="120" w:line="240" w:lineRule="auto"/>
        <w:ind w:left="0" w:firstLine="0"/>
        <w:contextualSpacing/>
        <w:rPr>
          <w:rFonts w:asciiTheme="minorHAnsi" w:hAnsiTheme="minorHAnsi" w:cstheme="minorHAnsi"/>
        </w:rPr>
      </w:pPr>
    </w:p>
    <w:p w:rsidR="00DE5553" w:rsidRPr="00E86615" w:rsidRDefault="00DE5553" w:rsidP="00DE5553">
      <w:pPr>
        <w:spacing w:after="120" w:line="240" w:lineRule="auto"/>
        <w:ind w:left="0" w:firstLine="0"/>
        <w:contextualSpacing/>
        <w:rPr>
          <w:rFonts w:asciiTheme="minorHAnsi" w:hAnsiTheme="minorHAnsi" w:cstheme="minorHAnsi"/>
        </w:rPr>
      </w:pPr>
    </w:p>
    <w:p w:rsidR="00DE5553" w:rsidRPr="00E86615" w:rsidRDefault="00DE5553" w:rsidP="00DE5553">
      <w:pPr>
        <w:pStyle w:val="Naslov1"/>
        <w:spacing w:after="120" w:line="276" w:lineRule="auto"/>
        <w:contextualSpacing/>
        <w:jc w:val="both"/>
        <w:rPr>
          <w:rFonts w:asciiTheme="minorHAnsi" w:hAnsiTheme="minorHAnsi" w:cstheme="minorHAnsi"/>
        </w:rPr>
      </w:pPr>
      <w:bookmarkStart w:id="0" w:name="_Toc216862007"/>
      <w:r w:rsidRPr="00E86615">
        <w:rPr>
          <w:rFonts w:asciiTheme="minorHAnsi" w:hAnsiTheme="minorHAnsi" w:cstheme="minorHAnsi"/>
        </w:rPr>
        <w:t>1. OPĆI PODACI</w:t>
      </w:r>
      <w:bookmarkEnd w:id="0"/>
      <w:r w:rsidRPr="00E86615">
        <w:rPr>
          <w:rFonts w:asciiTheme="minorHAnsi" w:hAnsiTheme="minorHAnsi" w:cstheme="minorHAnsi"/>
        </w:rPr>
        <w:t xml:space="preserve"> </w:t>
      </w:r>
    </w:p>
    <w:p w:rsidR="00DE5553" w:rsidRPr="00E86615" w:rsidRDefault="00DE5553" w:rsidP="00DE5553">
      <w:pPr>
        <w:pStyle w:val="Naslov2"/>
        <w:spacing w:after="120" w:line="276" w:lineRule="auto"/>
        <w:ind w:left="0" w:firstLine="0"/>
        <w:contextualSpacing/>
        <w:jc w:val="both"/>
        <w:rPr>
          <w:rFonts w:asciiTheme="minorHAnsi" w:hAnsiTheme="minorHAnsi" w:cstheme="minorHAnsi"/>
          <w:i w:val="0"/>
        </w:rPr>
      </w:pPr>
      <w:bookmarkStart w:id="1" w:name="_Toc216862008"/>
      <w:r w:rsidRPr="00E86615">
        <w:rPr>
          <w:rFonts w:asciiTheme="minorHAnsi" w:hAnsiTheme="minorHAnsi" w:cstheme="minorHAnsi"/>
          <w:i w:val="0"/>
        </w:rPr>
        <w:t>1.1. Naziv i sjedište naručitelja, OI</w:t>
      </w:r>
      <w:r w:rsidR="00F146D8">
        <w:rPr>
          <w:rFonts w:asciiTheme="minorHAnsi" w:hAnsiTheme="minorHAnsi" w:cstheme="minorHAnsi"/>
          <w:i w:val="0"/>
        </w:rPr>
        <w:t>B, broj telefona</w:t>
      </w:r>
      <w:r w:rsidRPr="00E86615">
        <w:rPr>
          <w:rFonts w:asciiTheme="minorHAnsi" w:hAnsiTheme="minorHAnsi" w:cstheme="minorHAnsi"/>
          <w:i w:val="0"/>
        </w:rPr>
        <w:t>, internetska stranica te adresa</w:t>
      </w:r>
      <w:bookmarkEnd w:id="1"/>
      <w:r w:rsidRPr="00E86615">
        <w:rPr>
          <w:rFonts w:asciiTheme="minorHAnsi" w:hAnsiTheme="minorHAnsi" w:cstheme="minorHAnsi"/>
          <w:i w:val="0"/>
        </w:rPr>
        <w:t xml:space="preserve"> </w:t>
      </w: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2" w:name="_Toc216862009"/>
      <w:r w:rsidRPr="00E86615">
        <w:rPr>
          <w:rFonts w:asciiTheme="minorHAnsi" w:hAnsiTheme="minorHAnsi" w:cstheme="minorHAnsi"/>
          <w:i w:val="0"/>
        </w:rPr>
        <w:t>elektroničke pošte</w:t>
      </w:r>
      <w:bookmarkEnd w:id="2"/>
      <w:r w:rsidRPr="00E86615">
        <w:rPr>
          <w:rFonts w:asciiTheme="minorHAnsi" w:hAnsiTheme="minorHAnsi" w:cstheme="minorHAnsi"/>
          <w:i w:val="0"/>
        </w:rPr>
        <w:t xml:space="preserve"> </w:t>
      </w:r>
    </w:p>
    <w:p w:rsidR="00DE5553" w:rsidRPr="00E86615" w:rsidRDefault="00DE5553" w:rsidP="00DE5553">
      <w:pPr>
        <w:spacing w:after="120" w:line="276" w:lineRule="auto"/>
        <w:contextualSpacing/>
        <w:rPr>
          <w:rFonts w:asciiTheme="minorHAnsi" w:hAnsiTheme="minorHAnsi" w:cstheme="minorHAnsi"/>
        </w:rPr>
      </w:pPr>
      <w:r w:rsidRPr="00E86615">
        <w:rPr>
          <w:rFonts w:asciiTheme="minorHAnsi" w:hAnsiTheme="minorHAnsi" w:cstheme="minorHAnsi"/>
        </w:rPr>
        <w:t>Nazi</w:t>
      </w:r>
      <w:r w:rsidR="00311FC8">
        <w:rPr>
          <w:rFonts w:asciiTheme="minorHAnsi" w:hAnsiTheme="minorHAnsi" w:cstheme="minorHAnsi"/>
        </w:rPr>
        <w:t>v:</w:t>
      </w:r>
      <w:r w:rsidR="00311FC8">
        <w:rPr>
          <w:rFonts w:asciiTheme="minorHAnsi" w:hAnsiTheme="minorHAnsi" w:cstheme="minorHAnsi"/>
        </w:rPr>
        <w:tab/>
      </w:r>
      <w:r w:rsidR="00311FC8">
        <w:rPr>
          <w:rFonts w:asciiTheme="minorHAnsi" w:hAnsiTheme="minorHAnsi" w:cstheme="minorHAnsi"/>
        </w:rPr>
        <w:tab/>
        <w:t xml:space="preserve"> Specijalna bolnica za zašti</w:t>
      </w:r>
      <w:r w:rsidRPr="00E86615">
        <w:rPr>
          <w:rFonts w:asciiTheme="minorHAnsi" w:hAnsiTheme="minorHAnsi" w:cstheme="minorHAnsi"/>
        </w:rPr>
        <w:t>tu djece s neurorazvojnim i motoričkim smetnjama</w:t>
      </w:r>
    </w:p>
    <w:p w:rsidR="00DE5553" w:rsidRPr="00E86615" w:rsidRDefault="00DE5553" w:rsidP="00DE5553">
      <w:pPr>
        <w:spacing w:after="120" w:line="276" w:lineRule="auto"/>
        <w:contextualSpacing/>
        <w:rPr>
          <w:rFonts w:asciiTheme="minorHAnsi" w:hAnsiTheme="minorHAnsi" w:cstheme="minorHAnsi"/>
        </w:rPr>
      </w:pPr>
      <w:r w:rsidRPr="00E86615">
        <w:rPr>
          <w:rFonts w:asciiTheme="minorHAnsi" w:hAnsiTheme="minorHAnsi" w:cstheme="minorHAnsi"/>
        </w:rPr>
        <w:t>Sjedište:</w:t>
      </w:r>
      <w:r w:rsidRPr="00E86615">
        <w:rPr>
          <w:rFonts w:asciiTheme="minorHAnsi" w:hAnsiTheme="minorHAnsi" w:cstheme="minorHAnsi"/>
        </w:rPr>
        <w:tab/>
        <w:t xml:space="preserve"> Goljak 2, 10000 Zagreb</w:t>
      </w:r>
    </w:p>
    <w:p w:rsidR="00DE5553" w:rsidRPr="00E86615" w:rsidRDefault="00DE5553" w:rsidP="00DE5553">
      <w:pPr>
        <w:spacing w:after="120" w:line="276" w:lineRule="auto"/>
        <w:contextualSpacing/>
        <w:rPr>
          <w:rFonts w:asciiTheme="minorHAnsi" w:hAnsiTheme="minorHAnsi" w:cstheme="minorHAnsi"/>
        </w:rPr>
      </w:pPr>
      <w:r w:rsidRPr="00E86615">
        <w:rPr>
          <w:rFonts w:asciiTheme="minorHAnsi" w:hAnsiTheme="minorHAnsi" w:cstheme="minorHAnsi"/>
        </w:rPr>
        <w:t>OIB:</w:t>
      </w:r>
      <w:r w:rsidRPr="00E86615">
        <w:rPr>
          <w:rFonts w:asciiTheme="minorHAnsi" w:hAnsiTheme="minorHAnsi" w:cstheme="minorHAnsi"/>
        </w:rPr>
        <w:tab/>
      </w:r>
      <w:r w:rsidRPr="00E86615">
        <w:rPr>
          <w:rFonts w:asciiTheme="minorHAnsi" w:hAnsiTheme="minorHAnsi" w:cstheme="minorHAnsi"/>
        </w:rPr>
        <w:tab/>
        <w:t xml:space="preserve"> 92559974262</w:t>
      </w:r>
    </w:p>
    <w:p w:rsidR="00DE5553" w:rsidRPr="00E86615" w:rsidRDefault="00A968D9" w:rsidP="00DE5553">
      <w:pPr>
        <w:spacing w:after="120" w:line="276" w:lineRule="auto"/>
        <w:contextualSpacing/>
        <w:rPr>
          <w:rFonts w:asciiTheme="minorHAnsi" w:hAnsiTheme="minorHAnsi" w:cstheme="minorHAnsi"/>
          <w:b/>
        </w:rPr>
      </w:pPr>
      <w:r w:rsidRPr="00E86615">
        <w:rPr>
          <w:rFonts w:asciiTheme="minorHAnsi" w:hAnsiTheme="minorHAnsi" w:cstheme="minorHAnsi"/>
        </w:rPr>
        <w:t>Broj telefona:</w:t>
      </w:r>
      <w:r w:rsidRPr="00E86615">
        <w:rPr>
          <w:rFonts w:asciiTheme="minorHAnsi" w:hAnsiTheme="minorHAnsi" w:cstheme="minorHAnsi"/>
        </w:rPr>
        <w:tab/>
        <w:t>+385</w:t>
      </w:r>
      <w:r w:rsidR="00DE5553" w:rsidRPr="00E86615">
        <w:rPr>
          <w:rFonts w:asciiTheme="minorHAnsi" w:hAnsiTheme="minorHAnsi" w:cstheme="minorHAnsi"/>
        </w:rPr>
        <w:t>1/4925-211</w:t>
      </w:r>
    </w:p>
    <w:p w:rsidR="00DE5553" w:rsidRPr="00E86615" w:rsidRDefault="00DE5553" w:rsidP="00DE5553">
      <w:pPr>
        <w:spacing w:after="120" w:line="276" w:lineRule="auto"/>
        <w:contextualSpacing/>
        <w:rPr>
          <w:rFonts w:asciiTheme="minorHAnsi" w:hAnsiTheme="minorHAnsi" w:cstheme="minorHAnsi"/>
        </w:rPr>
      </w:pPr>
      <w:r w:rsidRPr="00E86615">
        <w:rPr>
          <w:rFonts w:asciiTheme="minorHAnsi" w:hAnsiTheme="minorHAnsi" w:cstheme="minorHAnsi"/>
        </w:rPr>
        <w:t xml:space="preserve">URL: </w:t>
      </w:r>
      <w:r w:rsidRPr="00E86615">
        <w:rPr>
          <w:rFonts w:asciiTheme="minorHAnsi" w:hAnsiTheme="minorHAnsi" w:cstheme="minorHAnsi"/>
        </w:rPr>
        <w:tab/>
      </w:r>
      <w:r w:rsidRPr="00E86615">
        <w:rPr>
          <w:rFonts w:asciiTheme="minorHAnsi" w:hAnsiTheme="minorHAnsi" w:cstheme="minorHAnsi"/>
        </w:rPr>
        <w:tab/>
      </w:r>
      <w:hyperlink r:id="rId9" w:history="1">
        <w:r w:rsidRPr="00E86615">
          <w:rPr>
            <w:rStyle w:val="Hiperveza"/>
            <w:rFonts w:asciiTheme="minorHAnsi" w:hAnsiTheme="minorHAnsi" w:cstheme="minorHAnsi"/>
          </w:rPr>
          <w:t>http://www.sbgoljak.hr</w:t>
        </w:r>
      </w:hyperlink>
    </w:p>
    <w:p w:rsidR="00DE5553" w:rsidRPr="00E86615" w:rsidRDefault="00DE5553" w:rsidP="00DE5553">
      <w:pPr>
        <w:spacing w:after="120" w:line="276" w:lineRule="auto"/>
        <w:ind w:left="0" w:firstLine="0"/>
        <w:contextualSpacing/>
        <w:rPr>
          <w:rFonts w:asciiTheme="minorHAnsi" w:hAnsiTheme="minorHAnsi" w:cstheme="minorHAnsi"/>
        </w:rPr>
      </w:pPr>
      <w:r w:rsidRPr="00E86615">
        <w:rPr>
          <w:rFonts w:asciiTheme="minorHAnsi" w:hAnsiTheme="minorHAnsi" w:cstheme="minorHAnsi"/>
        </w:rPr>
        <w:t xml:space="preserve"> </w:t>
      </w: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3" w:name="_Toc216862010"/>
      <w:r w:rsidRPr="00E86615">
        <w:rPr>
          <w:rFonts w:asciiTheme="minorHAnsi" w:hAnsiTheme="minorHAnsi" w:cstheme="minorHAnsi"/>
          <w:i w:val="0"/>
        </w:rPr>
        <w:t>1.2. Osoba ili služba zadužena za kontakt</w:t>
      </w:r>
      <w:bookmarkEnd w:id="3"/>
      <w:r w:rsidRPr="00E86615">
        <w:rPr>
          <w:rFonts w:asciiTheme="minorHAnsi" w:hAnsiTheme="minorHAnsi" w:cstheme="minorHAnsi"/>
          <w:i w:val="0"/>
        </w:rPr>
        <w:t xml:space="preserve"> </w:t>
      </w:r>
    </w:p>
    <w:p w:rsidR="00E86615" w:rsidRDefault="00DE5553" w:rsidP="00DE5553">
      <w:pPr>
        <w:spacing w:after="120" w:line="276" w:lineRule="auto"/>
        <w:contextualSpacing/>
        <w:rPr>
          <w:rFonts w:asciiTheme="minorHAnsi" w:hAnsiTheme="minorHAnsi" w:cstheme="minorHAnsi"/>
        </w:rPr>
      </w:pPr>
      <w:r w:rsidRPr="00E86615">
        <w:rPr>
          <w:rFonts w:asciiTheme="minorHAnsi" w:hAnsiTheme="minorHAnsi" w:cstheme="minorHAnsi"/>
        </w:rPr>
        <w:t xml:space="preserve">Upite u svezi postupka nabave, dodatne informacije, pojašnjenja dokumentacije i/ili izmjene u vezi s dokumentacijom o nabavi gospodarski subjekti upućuju isključivo na hrvatskom jeziku </w:t>
      </w:r>
      <w:r w:rsidR="00E86615">
        <w:rPr>
          <w:rFonts w:asciiTheme="minorHAnsi" w:hAnsiTheme="minorHAnsi" w:cstheme="minorHAnsi"/>
        </w:rPr>
        <w:t>elektroničkom poštom</w:t>
      </w:r>
      <w:r w:rsidR="0073492F">
        <w:rPr>
          <w:rFonts w:asciiTheme="minorHAnsi" w:hAnsiTheme="minorHAnsi" w:cstheme="minorHAnsi"/>
        </w:rPr>
        <w:t xml:space="preserve"> (e-mailom)</w:t>
      </w:r>
      <w:r w:rsidR="00E86615">
        <w:rPr>
          <w:rFonts w:asciiTheme="minorHAnsi" w:hAnsiTheme="minorHAnsi" w:cstheme="minorHAnsi"/>
        </w:rPr>
        <w:t>.</w:t>
      </w:r>
    </w:p>
    <w:p w:rsidR="00DE5553" w:rsidRPr="00E86615" w:rsidRDefault="00E86615" w:rsidP="00DE5553">
      <w:pPr>
        <w:spacing w:after="120" w:line="276" w:lineRule="auto"/>
        <w:contextualSpacing/>
        <w:rPr>
          <w:rFonts w:asciiTheme="minorHAnsi" w:hAnsiTheme="minorHAnsi" w:cstheme="minorHAnsi"/>
        </w:rPr>
      </w:pPr>
      <w:r>
        <w:rPr>
          <w:rFonts w:asciiTheme="minorHAnsi" w:hAnsiTheme="minorHAnsi" w:cstheme="minorHAnsi"/>
        </w:rPr>
        <w:t>Kontakt osoba:</w:t>
      </w:r>
    </w:p>
    <w:p w:rsidR="00DE5553" w:rsidRPr="00E86615" w:rsidRDefault="00DE5553" w:rsidP="00DE5553">
      <w:pPr>
        <w:spacing w:after="120" w:line="276" w:lineRule="auto"/>
        <w:contextualSpacing/>
        <w:rPr>
          <w:rFonts w:asciiTheme="minorHAnsi" w:hAnsiTheme="minorHAnsi" w:cstheme="minorHAnsi"/>
          <w:b/>
        </w:rPr>
      </w:pP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2"/>
        <w:gridCol w:w="1837"/>
        <w:gridCol w:w="2601"/>
      </w:tblGrid>
      <w:tr w:rsidR="00E86615" w:rsidRPr="00E86615" w:rsidTr="00E86615">
        <w:tc>
          <w:tcPr>
            <w:tcW w:w="3212" w:type="dxa"/>
          </w:tcPr>
          <w:p w:rsidR="00E86615" w:rsidRPr="00E86615" w:rsidRDefault="00E86615" w:rsidP="00A968D9">
            <w:pPr>
              <w:spacing w:after="120" w:line="276" w:lineRule="auto"/>
              <w:contextualSpacing/>
              <w:rPr>
                <w:rFonts w:asciiTheme="minorHAnsi" w:hAnsiTheme="minorHAnsi" w:cstheme="minorHAnsi"/>
                <w:b/>
              </w:rPr>
            </w:pPr>
            <w:r w:rsidRPr="00E86615">
              <w:rPr>
                <w:rFonts w:asciiTheme="minorHAnsi" w:hAnsiTheme="minorHAnsi" w:cstheme="minorHAnsi"/>
                <w:b/>
              </w:rPr>
              <w:t>Ime i prezime:</w:t>
            </w:r>
          </w:p>
        </w:tc>
        <w:tc>
          <w:tcPr>
            <w:tcW w:w="1837" w:type="dxa"/>
          </w:tcPr>
          <w:p w:rsidR="00E86615" w:rsidRPr="00E86615" w:rsidRDefault="00E86615" w:rsidP="00A968D9">
            <w:pPr>
              <w:spacing w:after="120" w:line="276" w:lineRule="auto"/>
              <w:contextualSpacing/>
              <w:rPr>
                <w:rFonts w:asciiTheme="minorHAnsi" w:hAnsiTheme="minorHAnsi" w:cstheme="minorHAnsi"/>
                <w:b/>
              </w:rPr>
            </w:pPr>
            <w:r w:rsidRPr="00E86615">
              <w:rPr>
                <w:rFonts w:asciiTheme="minorHAnsi" w:hAnsiTheme="minorHAnsi" w:cstheme="minorHAnsi"/>
                <w:b/>
              </w:rPr>
              <w:t>Broj telefona:</w:t>
            </w:r>
          </w:p>
        </w:tc>
        <w:tc>
          <w:tcPr>
            <w:tcW w:w="2601" w:type="dxa"/>
          </w:tcPr>
          <w:p w:rsidR="00E86615" w:rsidRPr="00E86615" w:rsidRDefault="00E86615" w:rsidP="00A968D9">
            <w:pPr>
              <w:spacing w:after="120" w:line="276" w:lineRule="auto"/>
              <w:contextualSpacing/>
              <w:rPr>
                <w:rFonts w:asciiTheme="minorHAnsi" w:hAnsiTheme="minorHAnsi" w:cstheme="minorHAnsi"/>
                <w:b/>
              </w:rPr>
            </w:pPr>
            <w:r w:rsidRPr="00E86615">
              <w:rPr>
                <w:rFonts w:asciiTheme="minorHAnsi" w:hAnsiTheme="minorHAnsi" w:cstheme="minorHAnsi"/>
                <w:b/>
              </w:rPr>
              <w:t>e-mail adresa:</w:t>
            </w:r>
          </w:p>
        </w:tc>
      </w:tr>
      <w:tr w:rsidR="00E86615" w:rsidRPr="00E86615" w:rsidTr="00E86615">
        <w:tc>
          <w:tcPr>
            <w:tcW w:w="3212" w:type="dxa"/>
          </w:tcPr>
          <w:p w:rsidR="00E86615" w:rsidRPr="00E86615" w:rsidRDefault="00E86615" w:rsidP="00A968D9">
            <w:pPr>
              <w:numPr>
                <w:ilvl w:val="0"/>
                <w:numId w:val="35"/>
              </w:numPr>
              <w:spacing w:after="120" w:line="276" w:lineRule="auto"/>
              <w:contextualSpacing/>
              <w:rPr>
                <w:rFonts w:asciiTheme="minorHAnsi" w:hAnsiTheme="minorHAnsi" w:cstheme="minorHAnsi"/>
                <w:b/>
              </w:rPr>
            </w:pPr>
            <w:r w:rsidRPr="00E86615">
              <w:rPr>
                <w:rFonts w:asciiTheme="minorHAnsi" w:hAnsiTheme="minorHAnsi" w:cstheme="minorHAnsi"/>
                <w:b/>
              </w:rPr>
              <w:t xml:space="preserve">Kristina Parać, </w:t>
            </w:r>
            <w:r w:rsidRPr="00E86615">
              <w:rPr>
                <w:rFonts w:asciiTheme="minorHAnsi" w:hAnsiTheme="minorHAnsi" w:cstheme="minorHAnsi"/>
              </w:rPr>
              <w:t>dipl. oec.</w:t>
            </w:r>
          </w:p>
        </w:tc>
        <w:tc>
          <w:tcPr>
            <w:tcW w:w="1837" w:type="dxa"/>
          </w:tcPr>
          <w:p w:rsidR="00E86615" w:rsidRPr="00E86615" w:rsidRDefault="00E86615" w:rsidP="00A968D9">
            <w:pPr>
              <w:spacing w:after="120" w:line="276" w:lineRule="auto"/>
              <w:contextualSpacing/>
              <w:rPr>
                <w:rFonts w:asciiTheme="minorHAnsi" w:hAnsiTheme="minorHAnsi" w:cstheme="minorHAnsi"/>
                <w:b/>
              </w:rPr>
            </w:pPr>
            <w:r w:rsidRPr="00E86615">
              <w:rPr>
                <w:rFonts w:asciiTheme="minorHAnsi" w:hAnsiTheme="minorHAnsi" w:cstheme="minorHAnsi"/>
              </w:rPr>
              <w:t>+3851/4925-2</w:t>
            </w:r>
            <w:r>
              <w:rPr>
                <w:rFonts w:asciiTheme="minorHAnsi" w:hAnsiTheme="minorHAnsi" w:cstheme="minorHAnsi"/>
              </w:rPr>
              <w:t>48</w:t>
            </w:r>
          </w:p>
        </w:tc>
        <w:tc>
          <w:tcPr>
            <w:tcW w:w="2601" w:type="dxa"/>
          </w:tcPr>
          <w:p w:rsidR="00E86615" w:rsidRPr="00E86615" w:rsidRDefault="00E86615" w:rsidP="00A968D9">
            <w:pPr>
              <w:spacing w:after="120" w:line="276" w:lineRule="auto"/>
              <w:contextualSpacing/>
              <w:rPr>
                <w:rFonts w:asciiTheme="minorHAnsi" w:hAnsiTheme="minorHAnsi" w:cstheme="minorHAnsi"/>
                <w:b/>
              </w:rPr>
            </w:pPr>
            <w:r>
              <w:rPr>
                <w:rStyle w:val="Hiperveza"/>
                <w:rFonts w:asciiTheme="minorHAnsi" w:hAnsiTheme="minorHAnsi" w:cstheme="minorHAnsi"/>
              </w:rPr>
              <w:t>kristina.parac</w:t>
            </w:r>
            <w:r w:rsidRPr="00E86615">
              <w:rPr>
                <w:rStyle w:val="Hiperveza"/>
                <w:rFonts w:asciiTheme="minorHAnsi" w:hAnsiTheme="minorHAnsi" w:cstheme="minorHAnsi"/>
              </w:rPr>
              <w:t>@sbgoljak.hr</w:t>
            </w:r>
          </w:p>
        </w:tc>
      </w:tr>
    </w:tbl>
    <w:p w:rsidR="00DE5553" w:rsidRPr="00E86615" w:rsidRDefault="00DE5553" w:rsidP="00DE5553">
      <w:pPr>
        <w:spacing w:after="120" w:line="276" w:lineRule="auto"/>
        <w:ind w:left="0" w:firstLine="0"/>
        <w:contextualSpacing/>
        <w:rPr>
          <w:rFonts w:asciiTheme="minorHAnsi" w:hAnsiTheme="minorHAnsi" w:cstheme="minorHAnsi"/>
        </w:rPr>
      </w:pP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4" w:name="_Toc216862011"/>
      <w:r w:rsidRPr="00E86615">
        <w:rPr>
          <w:rFonts w:asciiTheme="minorHAnsi" w:hAnsiTheme="minorHAnsi" w:cstheme="minorHAnsi"/>
          <w:i w:val="0"/>
        </w:rPr>
        <w:t>1.3. Evidencijski broj nabave</w:t>
      </w:r>
      <w:bookmarkEnd w:id="4"/>
      <w:r w:rsidRPr="00E86615">
        <w:rPr>
          <w:rFonts w:asciiTheme="minorHAnsi" w:hAnsiTheme="minorHAnsi" w:cstheme="minorHAnsi"/>
          <w:i w:val="0"/>
        </w:rPr>
        <w:t xml:space="preserve"> </w:t>
      </w:r>
    </w:p>
    <w:p w:rsidR="00DE5553" w:rsidRDefault="00DE5553" w:rsidP="00DE5553">
      <w:pPr>
        <w:spacing w:after="120" w:line="276" w:lineRule="auto"/>
        <w:ind w:left="0" w:firstLine="0"/>
        <w:contextualSpacing/>
        <w:rPr>
          <w:rFonts w:asciiTheme="minorHAnsi" w:hAnsiTheme="minorHAnsi" w:cstheme="minorHAnsi"/>
        </w:rPr>
      </w:pPr>
      <w:r w:rsidRPr="00E86615">
        <w:rPr>
          <w:rFonts w:asciiTheme="minorHAnsi" w:hAnsiTheme="minorHAnsi" w:cstheme="minorHAnsi"/>
        </w:rPr>
        <w:t>JN</w:t>
      </w:r>
      <w:r w:rsidR="0073492F">
        <w:rPr>
          <w:rFonts w:asciiTheme="minorHAnsi" w:hAnsiTheme="minorHAnsi" w:cstheme="minorHAnsi"/>
        </w:rPr>
        <w:t xml:space="preserve">  </w:t>
      </w:r>
      <w:r w:rsidR="0069163C">
        <w:rPr>
          <w:rFonts w:asciiTheme="minorHAnsi" w:hAnsiTheme="minorHAnsi" w:cstheme="minorHAnsi"/>
        </w:rPr>
        <w:t>36</w:t>
      </w:r>
      <w:r w:rsidR="005579CD">
        <w:rPr>
          <w:rFonts w:asciiTheme="minorHAnsi" w:hAnsiTheme="minorHAnsi" w:cstheme="minorHAnsi"/>
        </w:rPr>
        <w:t>/25</w:t>
      </w:r>
    </w:p>
    <w:p w:rsidR="0073492F" w:rsidRPr="00E86615" w:rsidRDefault="0073492F" w:rsidP="00DE5553">
      <w:pPr>
        <w:spacing w:after="120" w:line="276" w:lineRule="auto"/>
        <w:ind w:left="0" w:firstLine="0"/>
        <w:contextualSpacing/>
        <w:rPr>
          <w:rFonts w:asciiTheme="minorHAnsi" w:hAnsiTheme="minorHAnsi" w:cstheme="minorHAnsi"/>
        </w:rPr>
      </w:pPr>
      <w:r>
        <w:rPr>
          <w:rFonts w:asciiTheme="minorHAnsi" w:hAnsiTheme="minorHAnsi" w:cstheme="minorHAnsi"/>
        </w:rPr>
        <w:t>Evidenc</w:t>
      </w:r>
      <w:r w:rsidR="005579CD">
        <w:rPr>
          <w:rFonts w:asciiTheme="minorHAnsi" w:hAnsiTheme="minorHAnsi" w:cstheme="minorHAnsi"/>
        </w:rPr>
        <w:t>ij</w:t>
      </w:r>
      <w:r w:rsidR="0069163C">
        <w:rPr>
          <w:rFonts w:asciiTheme="minorHAnsi" w:hAnsiTheme="minorHAnsi" w:cstheme="minorHAnsi"/>
        </w:rPr>
        <w:t>ski broj iz Plana nabave: 21.1.</w:t>
      </w:r>
    </w:p>
    <w:p w:rsidR="00DE5553" w:rsidRPr="00E86615" w:rsidRDefault="00DE5553" w:rsidP="00DE5553">
      <w:pPr>
        <w:spacing w:after="120" w:line="276" w:lineRule="auto"/>
        <w:ind w:left="0" w:firstLine="0"/>
        <w:contextualSpacing/>
        <w:rPr>
          <w:rFonts w:asciiTheme="minorHAnsi" w:hAnsiTheme="minorHAnsi" w:cstheme="minorHAnsi"/>
        </w:rPr>
      </w:pPr>
    </w:p>
    <w:p w:rsidR="00DE5553" w:rsidRPr="00E86615" w:rsidRDefault="00DE5553" w:rsidP="00DE5553">
      <w:pPr>
        <w:pStyle w:val="Naslov2"/>
        <w:spacing w:after="120" w:line="276" w:lineRule="auto"/>
        <w:contextualSpacing/>
        <w:rPr>
          <w:rFonts w:asciiTheme="minorHAnsi" w:hAnsiTheme="minorHAnsi" w:cstheme="minorHAnsi"/>
          <w:i w:val="0"/>
        </w:rPr>
      </w:pPr>
      <w:bookmarkStart w:id="5" w:name="_Toc216862012"/>
      <w:r w:rsidRPr="00E86615">
        <w:rPr>
          <w:rFonts w:asciiTheme="minorHAnsi" w:hAnsiTheme="minorHAnsi" w:cstheme="minorHAnsi"/>
          <w:i w:val="0"/>
        </w:rPr>
        <w:t>1.4. Sukob interesa</w:t>
      </w:r>
      <w:bookmarkEnd w:id="5"/>
    </w:p>
    <w:p w:rsidR="00DE5553" w:rsidRPr="00E86615" w:rsidRDefault="00DE5553" w:rsidP="00DE5553">
      <w:pPr>
        <w:spacing w:after="0"/>
        <w:rPr>
          <w:rFonts w:asciiTheme="minorHAnsi" w:eastAsia="Calibri" w:hAnsiTheme="minorHAnsi" w:cstheme="minorHAnsi"/>
          <w:lang w:eastAsia="en-US"/>
        </w:rPr>
      </w:pPr>
      <w:r w:rsidRPr="00E86615">
        <w:rPr>
          <w:rFonts w:asciiTheme="minorHAnsi" w:eastAsia="Calibri" w:hAnsiTheme="minorHAnsi" w:cstheme="minorHAnsi"/>
          <w:lang w:eastAsia="en-US"/>
        </w:rPr>
        <w:t xml:space="preserve">Gospodarski subjekti u svojstvu ponuditelja, člana zajednice ponuditelja ili podugovaratelja odabranom ponuditelju s kojima </w:t>
      </w:r>
      <w:r w:rsidRPr="00E86615">
        <w:rPr>
          <w:rFonts w:asciiTheme="minorHAnsi" w:hAnsiTheme="minorHAnsi" w:cstheme="minorHAnsi"/>
        </w:rPr>
        <w:t>Specijalna bolnica za zaštitu djece s neurorazvojnim i motoričkim smetnjama</w:t>
      </w:r>
      <w:r w:rsidRPr="00E86615">
        <w:rPr>
          <w:rFonts w:asciiTheme="minorHAnsi" w:eastAsia="Calibri" w:hAnsiTheme="minorHAnsi" w:cstheme="minorHAnsi"/>
          <w:lang w:eastAsia="en-US"/>
        </w:rPr>
        <w:t>, Goljak 2, 10000 Zagreb, ne smije sklapati ugovore o javnoj nabavi temeljem članka 80. stavak 2. točka 2. Zakona o javnoj nabavi („Narodne novine“, broj 120/16), a u svezi s člankom 76. stavkom 2. ZJN 2016:</w:t>
      </w:r>
    </w:p>
    <w:p w:rsidR="00DE5553" w:rsidRPr="00E86615" w:rsidRDefault="00DE5553" w:rsidP="00DE5553">
      <w:pPr>
        <w:spacing w:after="0"/>
        <w:rPr>
          <w:rFonts w:asciiTheme="minorHAnsi" w:eastAsia="Calibri" w:hAnsiTheme="minorHAnsi" w:cstheme="minorHAnsi"/>
          <w:lang w:eastAsia="en-US"/>
        </w:rPr>
      </w:pPr>
    </w:p>
    <w:p w:rsidR="00DE5553" w:rsidRPr="00E86615" w:rsidRDefault="00DE5553" w:rsidP="00DE5553">
      <w:pPr>
        <w:pStyle w:val="StandardWeb"/>
        <w:shd w:val="clear" w:color="auto" w:fill="FFFFFF"/>
        <w:spacing w:before="0" w:beforeAutospacing="0" w:after="150" w:afterAutospacing="0"/>
        <w:jc w:val="both"/>
        <w:rPr>
          <w:rFonts w:asciiTheme="minorHAnsi" w:hAnsiTheme="minorHAnsi" w:cstheme="minorHAnsi"/>
          <w:sz w:val="22"/>
          <w:szCs w:val="22"/>
        </w:rPr>
      </w:pPr>
      <w:r w:rsidRPr="00E86615">
        <w:rPr>
          <w:rFonts w:asciiTheme="minorHAnsi" w:hAnsiTheme="minorHAnsi" w:cstheme="minorHAnsi"/>
          <w:sz w:val="22"/>
          <w:szCs w:val="22"/>
        </w:rPr>
        <w:lastRenderedPageBreak/>
        <w:t xml:space="preserve">Sukladno odredbama Zakona o javnoj nabavi (NN broj 120/16 dalje u tekstu: ZJN 2016) objavljujemo da </w:t>
      </w:r>
      <w:r w:rsidRPr="00311FC8">
        <w:rPr>
          <w:rFonts w:asciiTheme="minorHAnsi" w:hAnsiTheme="minorHAnsi" w:cstheme="minorHAnsi"/>
          <w:b/>
          <w:sz w:val="22"/>
          <w:szCs w:val="22"/>
        </w:rPr>
        <w:t>ne postoje</w:t>
      </w:r>
      <w:r w:rsidRPr="00E86615">
        <w:rPr>
          <w:rFonts w:asciiTheme="minorHAnsi" w:hAnsiTheme="minorHAnsi" w:cstheme="minorHAnsi"/>
          <w:sz w:val="22"/>
          <w:szCs w:val="22"/>
        </w:rPr>
        <w:t xml:space="preserve"> gospodarski subjekti s kojima je Specijalna bolnica za zaštitu djece s neurorazvojnim i motoričkim smetnjama kao javni naručitelj.</w:t>
      </w:r>
    </w:p>
    <w:p w:rsidR="00DE5553" w:rsidRPr="00E86615" w:rsidRDefault="00DE5553" w:rsidP="00DE5553">
      <w:pPr>
        <w:spacing w:before="120" w:after="120" w:line="276" w:lineRule="auto"/>
        <w:ind w:left="720" w:firstLine="0"/>
        <w:contextualSpacing/>
        <w:rPr>
          <w:rFonts w:asciiTheme="minorHAnsi" w:hAnsiTheme="minorHAnsi" w:cstheme="minorHAnsi"/>
        </w:rPr>
      </w:pP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6" w:name="_Toc216862013"/>
      <w:r w:rsidRPr="00E86615">
        <w:rPr>
          <w:rFonts w:asciiTheme="minorHAnsi" w:hAnsiTheme="minorHAnsi" w:cstheme="minorHAnsi"/>
          <w:i w:val="0"/>
        </w:rPr>
        <w:t>1.5. Vrsta postupka nabave ili posebnog režima nabave</w:t>
      </w:r>
      <w:bookmarkEnd w:id="6"/>
      <w:r w:rsidRPr="00E86615">
        <w:rPr>
          <w:rFonts w:asciiTheme="minorHAnsi" w:hAnsiTheme="minorHAnsi" w:cstheme="minorHAnsi"/>
          <w:i w:val="0"/>
        </w:rPr>
        <w:t xml:space="preserve"> </w:t>
      </w:r>
    </w:p>
    <w:p w:rsidR="00DE5553" w:rsidRPr="00E86615" w:rsidRDefault="00DE5553" w:rsidP="00DE5553">
      <w:pPr>
        <w:spacing w:after="120" w:line="276" w:lineRule="auto"/>
        <w:ind w:left="0" w:firstLine="0"/>
        <w:contextualSpacing/>
        <w:rPr>
          <w:rFonts w:asciiTheme="minorHAnsi" w:hAnsiTheme="minorHAnsi" w:cstheme="minorHAnsi"/>
          <w:color w:val="auto"/>
        </w:rPr>
      </w:pPr>
      <w:r w:rsidRPr="00E86615">
        <w:rPr>
          <w:rFonts w:asciiTheme="minorHAnsi" w:hAnsiTheme="minorHAnsi" w:cstheme="minorHAnsi"/>
          <w:color w:val="auto"/>
        </w:rPr>
        <w:t>Specijalna bolnica za zašti</w:t>
      </w:r>
      <w:r w:rsidR="0073492F">
        <w:rPr>
          <w:rFonts w:asciiTheme="minorHAnsi" w:hAnsiTheme="minorHAnsi" w:cstheme="minorHAnsi"/>
          <w:color w:val="auto"/>
        </w:rPr>
        <w:t xml:space="preserve">tu djece s neurorazvojnim i </w:t>
      </w:r>
      <w:r w:rsidRPr="00E86615">
        <w:rPr>
          <w:rFonts w:asciiTheme="minorHAnsi" w:hAnsiTheme="minorHAnsi" w:cstheme="minorHAnsi"/>
          <w:color w:val="auto"/>
        </w:rPr>
        <w:t xml:space="preserve">motoričkim smetnjama provodi </w:t>
      </w:r>
      <w:r w:rsidRPr="0073492F">
        <w:rPr>
          <w:rFonts w:asciiTheme="minorHAnsi" w:hAnsiTheme="minorHAnsi" w:cstheme="minorHAnsi"/>
          <w:b/>
          <w:color w:val="auto"/>
        </w:rPr>
        <w:t>postupak jednostavne nabave</w:t>
      </w:r>
      <w:r w:rsidRPr="00E86615">
        <w:rPr>
          <w:rFonts w:asciiTheme="minorHAnsi" w:hAnsiTheme="minorHAnsi" w:cstheme="minorHAnsi"/>
          <w:color w:val="auto"/>
        </w:rPr>
        <w:t xml:space="preserve"> sukladno čl. 15. ZJN 2016.</w:t>
      </w:r>
    </w:p>
    <w:p w:rsidR="00DE5553" w:rsidRPr="00E86615" w:rsidRDefault="00DE5553" w:rsidP="00DE5553">
      <w:pPr>
        <w:spacing w:after="120" w:line="276" w:lineRule="auto"/>
        <w:ind w:left="0" w:firstLine="0"/>
        <w:contextualSpacing/>
        <w:rPr>
          <w:rFonts w:asciiTheme="minorHAnsi" w:hAnsiTheme="minorHAnsi" w:cstheme="minorHAnsi"/>
          <w:color w:val="FF0000"/>
        </w:rPr>
      </w:pPr>
      <w:r w:rsidRPr="00E86615">
        <w:rPr>
          <w:rFonts w:asciiTheme="minorHAnsi" w:hAnsiTheme="minorHAnsi" w:cstheme="minorHAnsi"/>
          <w:color w:val="FF0000"/>
        </w:rPr>
        <w:t xml:space="preserve"> </w:t>
      </w: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7" w:name="_Toc216862014"/>
      <w:r w:rsidRPr="00E86615">
        <w:rPr>
          <w:rFonts w:asciiTheme="minorHAnsi" w:hAnsiTheme="minorHAnsi" w:cstheme="minorHAnsi"/>
          <w:i w:val="0"/>
        </w:rPr>
        <w:t>1.6. Procijenjena vrijednost nabave</w:t>
      </w:r>
      <w:bookmarkEnd w:id="7"/>
      <w:r w:rsidRPr="00E86615">
        <w:rPr>
          <w:rFonts w:asciiTheme="minorHAnsi" w:hAnsiTheme="minorHAnsi" w:cstheme="minorHAnsi"/>
          <w:i w:val="0"/>
        </w:rPr>
        <w:t xml:space="preserve"> </w:t>
      </w:r>
    </w:p>
    <w:p w:rsidR="00DE5553" w:rsidRPr="00E86615" w:rsidRDefault="00DE5553" w:rsidP="00DE5553">
      <w:pPr>
        <w:spacing w:after="120" w:line="276" w:lineRule="auto"/>
        <w:ind w:left="0" w:firstLine="0"/>
        <w:contextualSpacing/>
        <w:rPr>
          <w:rFonts w:asciiTheme="minorHAnsi" w:hAnsiTheme="minorHAnsi" w:cstheme="minorHAnsi"/>
        </w:rPr>
      </w:pPr>
      <w:r w:rsidRPr="00E86615">
        <w:rPr>
          <w:rFonts w:asciiTheme="minorHAnsi" w:hAnsiTheme="minorHAnsi" w:cstheme="minorHAnsi"/>
          <w:b/>
          <w:color w:val="auto"/>
        </w:rPr>
        <w:t xml:space="preserve"> </w:t>
      </w:r>
      <w:r w:rsidRPr="00E86615">
        <w:rPr>
          <w:rFonts w:asciiTheme="minorHAnsi" w:hAnsiTheme="minorHAnsi" w:cstheme="minorHAnsi"/>
          <w:color w:val="auto"/>
        </w:rPr>
        <w:t xml:space="preserve">Procijenjena vrijednost predmeta nabave iznosi </w:t>
      </w:r>
      <w:r w:rsidR="005579CD">
        <w:rPr>
          <w:rFonts w:asciiTheme="minorHAnsi" w:hAnsiTheme="minorHAnsi" w:cstheme="minorHAnsi"/>
          <w:b/>
          <w:color w:val="auto"/>
        </w:rPr>
        <w:t>1</w:t>
      </w:r>
      <w:r w:rsidR="0069163C">
        <w:rPr>
          <w:rFonts w:asciiTheme="minorHAnsi" w:hAnsiTheme="minorHAnsi" w:cstheme="minorHAnsi"/>
          <w:b/>
          <w:color w:val="auto"/>
        </w:rPr>
        <w:t>0</w:t>
      </w:r>
      <w:r w:rsidR="0073492F">
        <w:rPr>
          <w:rFonts w:asciiTheme="minorHAnsi" w:hAnsiTheme="minorHAnsi" w:cstheme="minorHAnsi"/>
          <w:color w:val="auto"/>
        </w:rPr>
        <w:t>.</w:t>
      </w:r>
      <w:r w:rsidR="0069163C">
        <w:rPr>
          <w:rFonts w:asciiTheme="minorHAnsi" w:hAnsiTheme="minorHAnsi" w:cstheme="minorHAnsi"/>
          <w:b/>
          <w:color w:val="auto"/>
        </w:rPr>
        <w:t>4</w:t>
      </w:r>
      <w:r w:rsidR="0073492F" w:rsidRPr="0073492F">
        <w:rPr>
          <w:rFonts w:asciiTheme="minorHAnsi" w:hAnsiTheme="minorHAnsi" w:cstheme="minorHAnsi"/>
          <w:b/>
          <w:color w:val="auto"/>
        </w:rPr>
        <w:t>00,00</w:t>
      </w:r>
      <w:r w:rsidR="0073492F">
        <w:rPr>
          <w:rFonts w:asciiTheme="minorHAnsi" w:hAnsiTheme="minorHAnsi" w:cstheme="minorHAnsi"/>
          <w:color w:val="auto"/>
        </w:rPr>
        <w:t xml:space="preserve"> EUR</w:t>
      </w:r>
      <w:r w:rsidRPr="00E86615">
        <w:rPr>
          <w:rFonts w:asciiTheme="minorHAnsi" w:hAnsiTheme="minorHAnsi" w:cstheme="minorHAnsi"/>
          <w:color w:val="auto"/>
        </w:rPr>
        <w:t xml:space="preserve"> (bez PDV-a).  </w:t>
      </w:r>
    </w:p>
    <w:p w:rsidR="00DE5553" w:rsidRPr="00E86615" w:rsidRDefault="00DE5553" w:rsidP="00DE5553">
      <w:pPr>
        <w:spacing w:after="120" w:line="276" w:lineRule="auto"/>
        <w:ind w:left="0" w:firstLine="0"/>
        <w:contextualSpacing/>
        <w:rPr>
          <w:rFonts w:asciiTheme="minorHAnsi" w:hAnsiTheme="minorHAnsi" w:cstheme="minorHAnsi"/>
          <w:color w:val="FF0000"/>
        </w:rPr>
      </w:pPr>
      <w:r w:rsidRPr="00E86615">
        <w:rPr>
          <w:rFonts w:asciiTheme="minorHAnsi" w:hAnsiTheme="minorHAnsi" w:cstheme="minorHAnsi"/>
          <w:color w:val="FF0000"/>
        </w:rPr>
        <w:t xml:space="preserve"> </w:t>
      </w: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8" w:name="_Toc216862015"/>
      <w:r w:rsidRPr="00E86615">
        <w:rPr>
          <w:rFonts w:asciiTheme="minorHAnsi" w:hAnsiTheme="minorHAnsi" w:cstheme="minorHAnsi"/>
          <w:i w:val="0"/>
        </w:rPr>
        <w:t>1.7. Vrsta ugovora o nabavi</w:t>
      </w:r>
      <w:bookmarkEnd w:id="8"/>
      <w:r w:rsidRPr="00E86615">
        <w:rPr>
          <w:rFonts w:asciiTheme="minorHAnsi" w:hAnsiTheme="minorHAnsi" w:cstheme="minorHAnsi"/>
          <w:i w:val="0"/>
        </w:rPr>
        <w:t xml:space="preserve"> </w:t>
      </w:r>
    </w:p>
    <w:p w:rsidR="00DE5553" w:rsidRPr="00E86615" w:rsidRDefault="00DE5553" w:rsidP="00DE5553">
      <w:pPr>
        <w:pStyle w:val="Tijeloteksta"/>
        <w:spacing w:after="120" w:line="276" w:lineRule="auto"/>
        <w:contextualSpacing/>
        <w:jc w:val="both"/>
        <w:rPr>
          <w:rFonts w:asciiTheme="minorHAnsi" w:hAnsiTheme="minorHAnsi" w:cstheme="minorHAnsi"/>
        </w:rPr>
      </w:pPr>
      <w:r w:rsidRPr="00E86615">
        <w:rPr>
          <w:rFonts w:asciiTheme="minorHAnsi" w:hAnsiTheme="minorHAnsi" w:cstheme="minorHAnsi"/>
        </w:rPr>
        <w:t>Nakon odabira najpovoljnije prihvatljive ponude u predmetnom postupku jednostavne naba</w:t>
      </w:r>
      <w:r w:rsidR="004B4C94">
        <w:rPr>
          <w:rFonts w:asciiTheme="minorHAnsi" w:hAnsiTheme="minorHAnsi" w:cstheme="minorHAnsi"/>
        </w:rPr>
        <w:t>ve sukladno kriteriju odabira n</w:t>
      </w:r>
      <w:r w:rsidRPr="00E86615">
        <w:rPr>
          <w:rFonts w:asciiTheme="minorHAnsi" w:hAnsiTheme="minorHAnsi" w:cstheme="minorHAnsi"/>
        </w:rPr>
        <w:t xml:space="preserve">aručitelj će odabranom gospodarskom subjektu izdati </w:t>
      </w:r>
      <w:r w:rsidRPr="00311FC8">
        <w:rPr>
          <w:rFonts w:asciiTheme="minorHAnsi" w:hAnsiTheme="minorHAnsi" w:cstheme="minorHAnsi"/>
          <w:b/>
        </w:rPr>
        <w:t>narudžbenicu</w:t>
      </w:r>
      <w:r w:rsidR="00945F20">
        <w:rPr>
          <w:rFonts w:asciiTheme="minorHAnsi" w:hAnsiTheme="minorHAnsi" w:cstheme="minorHAnsi"/>
        </w:rPr>
        <w:t>.</w:t>
      </w:r>
    </w:p>
    <w:p w:rsidR="00DE5553" w:rsidRPr="00E86615" w:rsidRDefault="00DE5553" w:rsidP="00DE5553">
      <w:pPr>
        <w:pStyle w:val="Tijeloteksta"/>
        <w:spacing w:after="120" w:line="276" w:lineRule="auto"/>
        <w:contextualSpacing/>
        <w:jc w:val="both"/>
        <w:rPr>
          <w:rFonts w:asciiTheme="minorHAnsi" w:hAnsiTheme="minorHAnsi" w:cstheme="minorHAnsi"/>
        </w:rPr>
      </w:pPr>
    </w:p>
    <w:p w:rsidR="00DE5553" w:rsidRPr="00E86615" w:rsidRDefault="00DE5553" w:rsidP="00DE5553">
      <w:pPr>
        <w:pStyle w:val="Naslov1"/>
        <w:spacing w:after="120" w:line="276" w:lineRule="auto"/>
        <w:contextualSpacing/>
        <w:jc w:val="both"/>
        <w:rPr>
          <w:rFonts w:asciiTheme="minorHAnsi" w:hAnsiTheme="minorHAnsi" w:cstheme="minorHAnsi"/>
        </w:rPr>
      </w:pPr>
      <w:bookmarkStart w:id="9" w:name="_Toc216862016"/>
      <w:r w:rsidRPr="00E86615">
        <w:rPr>
          <w:rFonts w:asciiTheme="minorHAnsi" w:hAnsiTheme="minorHAnsi" w:cstheme="minorHAnsi"/>
        </w:rPr>
        <w:t>2. PODACI O PREDMETU NABAVE</w:t>
      </w:r>
      <w:bookmarkEnd w:id="9"/>
      <w:r w:rsidRPr="00E86615">
        <w:rPr>
          <w:rFonts w:asciiTheme="minorHAnsi" w:hAnsiTheme="minorHAnsi" w:cstheme="minorHAnsi"/>
        </w:rPr>
        <w:t xml:space="preserve"> </w:t>
      </w: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10" w:name="_Toc216862017"/>
      <w:r w:rsidRPr="00E86615">
        <w:rPr>
          <w:rFonts w:asciiTheme="minorHAnsi" w:hAnsiTheme="minorHAnsi" w:cstheme="minorHAnsi"/>
          <w:i w:val="0"/>
        </w:rPr>
        <w:t>2.1. Opis predmeta nabave</w:t>
      </w:r>
      <w:bookmarkEnd w:id="10"/>
      <w:r w:rsidRPr="00E86615">
        <w:rPr>
          <w:rFonts w:asciiTheme="minorHAnsi" w:hAnsiTheme="minorHAnsi" w:cstheme="minorHAnsi"/>
          <w:i w:val="0"/>
        </w:rPr>
        <w:t xml:space="preserve"> </w:t>
      </w:r>
    </w:p>
    <w:p w:rsidR="00DE5553" w:rsidRPr="00E86615" w:rsidRDefault="00F146D8" w:rsidP="00DE5553">
      <w:pPr>
        <w:spacing w:after="120" w:line="276" w:lineRule="auto"/>
        <w:ind w:left="-5"/>
        <w:contextualSpacing/>
        <w:rPr>
          <w:rFonts w:asciiTheme="minorHAnsi" w:hAnsiTheme="minorHAnsi" w:cstheme="minorHAnsi"/>
          <w:color w:val="FF0000"/>
        </w:rPr>
      </w:pPr>
      <w:r>
        <w:rPr>
          <w:rFonts w:asciiTheme="minorHAnsi" w:hAnsiTheme="minorHAnsi" w:cstheme="minorHAnsi"/>
          <w:color w:val="auto"/>
        </w:rPr>
        <w:t xml:space="preserve">Predmet nabave je </w:t>
      </w:r>
      <w:r w:rsidR="00DE5553" w:rsidRPr="00E86615">
        <w:rPr>
          <w:rFonts w:asciiTheme="minorHAnsi" w:hAnsiTheme="minorHAnsi" w:cstheme="minorHAnsi"/>
          <w:color w:val="auto"/>
        </w:rPr>
        <w:t xml:space="preserve"> </w:t>
      </w:r>
      <w:r w:rsidR="0069163C">
        <w:rPr>
          <w:rFonts w:asciiTheme="minorHAnsi" w:hAnsiTheme="minorHAnsi" w:cstheme="minorHAnsi"/>
          <w:b/>
        </w:rPr>
        <w:t xml:space="preserve">Profesionalna perilica posuđa </w:t>
      </w:r>
      <w:r w:rsidR="00DE5553" w:rsidRPr="00E86615">
        <w:rPr>
          <w:rFonts w:asciiTheme="minorHAnsi" w:hAnsiTheme="minorHAnsi" w:cstheme="minorHAnsi"/>
        </w:rPr>
        <w:t>za potrebe Specijalne bolnice za zaštitu djece s neurorazvojnim i motoričkim smetnjama.</w:t>
      </w:r>
    </w:p>
    <w:p w:rsidR="00DE5553" w:rsidRPr="00E86615" w:rsidRDefault="00DE5553" w:rsidP="00DE5553">
      <w:pPr>
        <w:spacing w:after="120" w:line="276" w:lineRule="auto"/>
        <w:ind w:left="0" w:firstLine="0"/>
        <w:contextualSpacing/>
        <w:rPr>
          <w:rFonts w:asciiTheme="minorHAnsi" w:hAnsiTheme="minorHAnsi" w:cstheme="minorHAnsi"/>
          <w:color w:val="FF0000"/>
        </w:rPr>
      </w:pPr>
      <w:r w:rsidRPr="00E86615">
        <w:rPr>
          <w:rFonts w:asciiTheme="minorHAnsi" w:hAnsiTheme="minorHAnsi" w:cstheme="minorHAnsi"/>
          <w:color w:val="FF0000"/>
        </w:rPr>
        <w:t xml:space="preserve"> </w:t>
      </w: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11" w:name="_Toc216862018"/>
      <w:r w:rsidRPr="00E86615">
        <w:rPr>
          <w:rFonts w:asciiTheme="minorHAnsi" w:hAnsiTheme="minorHAnsi" w:cstheme="minorHAnsi"/>
          <w:i w:val="0"/>
        </w:rPr>
        <w:t>2.2. Opis i oznaka grupa predmeta nabave</w:t>
      </w:r>
      <w:bookmarkEnd w:id="11"/>
      <w:r w:rsidRPr="00E86615">
        <w:rPr>
          <w:rFonts w:asciiTheme="minorHAnsi" w:hAnsiTheme="minorHAnsi" w:cstheme="minorHAnsi"/>
          <w:i w:val="0"/>
        </w:rPr>
        <w:t xml:space="preserve"> </w:t>
      </w:r>
    </w:p>
    <w:p w:rsidR="00DE5553" w:rsidRPr="00E86615" w:rsidRDefault="00DE5553" w:rsidP="00DE5553">
      <w:pPr>
        <w:spacing w:after="120" w:line="276" w:lineRule="auto"/>
        <w:ind w:left="-5"/>
        <w:contextualSpacing/>
        <w:rPr>
          <w:rFonts w:asciiTheme="minorHAnsi" w:hAnsiTheme="minorHAnsi" w:cstheme="minorHAnsi"/>
          <w:color w:val="auto"/>
        </w:rPr>
      </w:pPr>
      <w:r w:rsidRPr="00E86615">
        <w:rPr>
          <w:rFonts w:asciiTheme="minorHAnsi" w:hAnsiTheme="minorHAnsi" w:cstheme="minorHAnsi"/>
          <w:color w:val="auto"/>
        </w:rPr>
        <w:t>Predmet nabave nije podijeljen na</w:t>
      </w:r>
      <w:r w:rsidRPr="00E86615">
        <w:rPr>
          <w:rFonts w:asciiTheme="minorHAnsi" w:hAnsiTheme="minorHAnsi" w:cstheme="minorHAnsi"/>
          <w:color w:val="FF0000"/>
        </w:rPr>
        <w:t xml:space="preserve"> </w:t>
      </w:r>
      <w:r w:rsidRPr="00E86615">
        <w:rPr>
          <w:rFonts w:asciiTheme="minorHAnsi" w:hAnsiTheme="minorHAnsi" w:cstheme="minorHAnsi"/>
          <w:color w:val="auto"/>
        </w:rPr>
        <w:t>grupe.</w:t>
      </w:r>
    </w:p>
    <w:p w:rsidR="00DE5553" w:rsidRPr="00E86615" w:rsidRDefault="00DE5553" w:rsidP="00DE5553">
      <w:pPr>
        <w:spacing w:after="120" w:line="276" w:lineRule="auto"/>
        <w:ind w:left="-5"/>
        <w:contextualSpacing/>
        <w:rPr>
          <w:rFonts w:asciiTheme="minorHAnsi" w:hAnsiTheme="minorHAnsi" w:cstheme="minorHAnsi"/>
          <w:color w:val="auto"/>
        </w:rPr>
      </w:pPr>
      <w:r w:rsidRPr="00E86615">
        <w:rPr>
          <w:rFonts w:asciiTheme="minorHAnsi" w:hAnsiTheme="minorHAnsi" w:cstheme="minorHAnsi"/>
          <w:color w:val="auto"/>
        </w:rPr>
        <w:t xml:space="preserve">Detaljan opis predmeta nabave se nalazi u obrascu Troškovnika, koji se nalazi u Excel tablici. </w:t>
      </w:r>
    </w:p>
    <w:p w:rsidR="00DE5553" w:rsidRPr="00E86615" w:rsidRDefault="00DE5553" w:rsidP="00DE5553">
      <w:pPr>
        <w:spacing w:after="120" w:line="276" w:lineRule="auto"/>
        <w:contextualSpacing/>
        <w:rPr>
          <w:rFonts w:asciiTheme="minorHAnsi" w:hAnsiTheme="minorHAnsi" w:cstheme="minorHAnsi"/>
        </w:rPr>
      </w:pPr>
      <w:r w:rsidRPr="00E86615">
        <w:rPr>
          <w:rFonts w:asciiTheme="minorHAnsi" w:hAnsiTheme="minorHAnsi" w:cstheme="minorHAnsi"/>
        </w:rPr>
        <w:t xml:space="preserve">Zahtjeve tehničke specifikacije predmeta nabave, njena vrsta, kvaliteta, minimalne karakteristike i količina iskazane u troškovniku kao sastavnom dijelu ove Dokumentacije, a ponuditelj ih mora ponuditi sukladno opisanim karakteristikama, odnosno ukoliko ponuditelj nudi drugi jednakovrijedan proizvod, isti treba minimalno imati karakteristike proizvoda na koji se naručitelj pozvao u troškovniku ovog postupka nabave.  </w:t>
      </w:r>
    </w:p>
    <w:p w:rsidR="00DE5553" w:rsidRPr="00E86615" w:rsidRDefault="00DE5553" w:rsidP="00DE5553">
      <w:pPr>
        <w:spacing w:after="120" w:line="276" w:lineRule="auto"/>
        <w:contextualSpacing/>
        <w:rPr>
          <w:rFonts w:asciiTheme="minorHAnsi" w:hAnsiTheme="minorHAnsi" w:cstheme="minorHAnsi"/>
        </w:rPr>
      </w:pP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12" w:name="_Toc216862019"/>
      <w:r w:rsidRPr="00E86615">
        <w:rPr>
          <w:rFonts w:asciiTheme="minorHAnsi" w:hAnsiTheme="minorHAnsi" w:cstheme="minorHAnsi"/>
          <w:i w:val="0"/>
        </w:rPr>
        <w:t>2.3. Količina predmeta nabave</w:t>
      </w:r>
      <w:bookmarkEnd w:id="12"/>
      <w:r w:rsidRPr="00E86615">
        <w:rPr>
          <w:rFonts w:asciiTheme="minorHAnsi" w:hAnsiTheme="minorHAnsi" w:cstheme="minorHAnsi"/>
          <w:i w:val="0"/>
        </w:rPr>
        <w:t xml:space="preserve"> </w:t>
      </w:r>
    </w:p>
    <w:p w:rsidR="00DE5553" w:rsidRPr="00E86615" w:rsidRDefault="00DE5553" w:rsidP="00DE5553">
      <w:pPr>
        <w:spacing w:after="120" w:line="276" w:lineRule="auto"/>
        <w:ind w:left="0" w:firstLine="0"/>
        <w:contextualSpacing/>
        <w:rPr>
          <w:rFonts w:asciiTheme="minorHAnsi" w:hAnsiTheme="minorHAnsi" w:cstheme="minorHAnsi"/>
          <w:color w:val="auto"/>
        </w:rPr>
      </w:pPr>
      <w:r w:rsidRPr="00E86615">
        <w:rPr>
          <w:rFonts w:asciiTheme="minorHAnsi" w:hAnsiTheme="minorHAnsi" w:cstheme="minorHAnsi"/>
          <w:color w:val="auto"/>
        </w:rPr>
        <w:t xml:space="preserve">Količina predmeta nabave iskazana je u troškovniku koji je sastavni dio ove Dokumentacije. </w:t>
      </w:r>
    </w:p>
    <w:p w:rsidR="00DE5553" w:rsidRPr="00E86615" w:rsidRDefault="00DE5553" w:rsidP="00DE5553">
      <w:pPr>
        <w:spacing w:after="120" w:line="276" w:lineRule="auto"/>
        <w:ind w:left="0" w:firstLine="0"/>
        <w:contextualSpacing/>
        <w:rPr>
          <w:rFonts w:asciiTheme="minorHAnsi" w:hAnsiTheme="minorHAnsi" w:cstheme="minorHAnsi"/>
          <w:color w:val="FF0000"/>
        </w:rPr>
      </w:pPr>
      <w:r w:rsidRPr="00E86615">
        <w:rPr>
          <w:rFonts w:asciiTheme="minorHAnsi" w:hAnsiTheme="minorHAnsi" w:cstheme="minorHAnsi"/>
          <w:color w:val="FF0000"/>
        </w:rPr>
        <w:t xml:space="preserve"> </w:t>
      </w: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13" w:name="_Toc216862020"/>
      <w:r w:rsidRPr="00E86615">
        <w:rPr>
          <w:rFonts w:asciiTheme="minorHAnsi" w:hAnsiTheme="minorHAnsi" w:cstheme="minorHAnsi"/>
          <w:i w:val="0"/>
        </w:rPr>
        <w:t>2.4. Tehničke specifikacije</w:t>
      </w:r>
      <w:bookmarkEnd w:id="13"/>
      <w:r w:rsidRPr="00E86615">
        <w:rPr>
          <w:rFonts w:asciiTheme="minorHAnsi" w:hAnsiTheme="minorHAnsi" w:cstheme="minorHAnsi"/>
          <w:i w:val="0"/>
        </w:rPr>
        <w:t xml:space="preserve"> </w:t>
      </w:r>
    </w:p>
    <w:p w:rsidR="00DE5553" w:rsidRPr="00E86615" w:rsidRDefault="00DE5553" w:rsidP="00DE5553">
      <w:pPr>
        <w:pStyle w:val="Tijeloteksta-uvlaka2"/>
        <w:spacing w:after="120" w:line="276" w:lineRule="auto"/>
        <w:contextualSpacing/>
        <w:rPr>
          <w:rFonts w:asciiTheme="minorHAnsi" w:hAnsiTheme="minorHAnsi" w:cstheme="minorHAnsi"/>
          <w:color w:val="auto"/>
        </w:rPr>
      </w:pPr>
      <w:r w:rsidRPr="00E86615">
        <w:rPr>
          <w:rFonts w:asciiTheme="minorHAnsi" w:hAnsiTheme="minorHAnsi" w:cstheme="minorHAnsi"/>
          <w:color w:val="auto"/>
        </w:rPr>
        <w:t>Opis predmeta nabave, odnosno tehničke specifikacije i karakteristike predmeta nabave sastavni su dio ove Dokumentacije.</w:t>
      </w: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14" w:name="_Toc216862021"/>
      <w:r w:rsidRPr="00E86615">
        <w:rPr>
          <w:rFonts w:asciiTheme="minorHAnsi" w:hAnsiTheme="minorHAnsi" w:cstheme="minorHAnsi"/>
          <w:i w:val="0"/>
        </w:rPr>
        <w:lastRenderedPageBreak/>
        <w:t>2.5. Kriteriji za ocjenu jednakovrijednosti predmeta nabave</w:t>
      </w:r>
      <w:bookmarkEnd w:id="14"/>
      <w:r w:rsidRPr="00E86615">
        <w:rPr>
          <w:rFonts w:asciiTheme="minorHAnsi" w:hAnsiTheme="minorHAnsi" w:cstheme="minorHAnsi"/>
          <w:i w:val="0"/>
        </w:rPr>
        <w:t xml:space="preserve"> </w:t>
      </w:r>
    </w:p>
    <w:p w:rsidR="00DE5553" w:rsidRPr="00E86615" w:rsidRDefault="00DE5553" w:rsidP="00DE5553">
      <w:pPr>
        <w:spacing w:after="120" w:line="276" w:lineRule="auto"/>
        <w:ind w:left="0" w:firstLine="0"/>
        <w:contextualSpacing/>
        <w:rPr>
          <w:rFonts w:asciiTheme="minorHAnsi" w:hAnsiTheme="minorHAnsi" w:cstheme="minorHAnsi"/>
          <w:color w:val="auto"/>
        </w:rPr>
      </w:pPr>
      <w:r w:rsidRPr="00E86615">
        <w:rPr>
          <w:rFonts w:asciiTheme="minorHAnsi" w:hAnsiTheme="minorHAnsi" w:cstheme="minorHAnsi"/>
          <w:color w:val="auto"/>
        </w:rPr>
        <w:t>Tehni</w:t>
      </w:r>
      <w:r w:rsidR="00F146D8">
        <w:rPr>
          <w:rFonts w:asciiTheme="minorHAnsi" w:hAnsiTheme="minorHAnsi" w:cstheme="minorHAnsi"/>
          <w:color w:val="auto"/>
        </w:rPr>
        <w:t xml:space="preserve">čke specifikacije ne upućuju na </w:t>
      </w:r>
      <w:r w:rsidRPr="00E86615">
        <w:rPr>
          <w:rFonts w:asciiTheme="minorHAnsi" w:hAnsiTheme="minorHAnsi" w:cstheme="minorHAnsi"/>
          <w:color w:val="auto"/>
        </w:rPr>
        <w:t>određenu marku ili izvor, ili određeni proces s obilježjima proizvoda ili usluga koje pruža određeni gospodarski subjekt, ili na zaštitne znakove, patente, tipove ili određeno podrijetlo ili proizvodnju.</w:t>
      </w:r>
    </w:p>
    <w:p w:rsidR="00DE5553" w:rsidRPr="00E86615" w:rsidRDefault="00DE5553" w:rsidP="00DE5553">
      <w:pPr>
        <w:pStyle w:val="Tijeloteksta-uvlaka2"/>
        <w:spacing w:after="120" w:line="276" w:lineRule="auto"/>
        <w:contextualSpacing/>
        <w:rPr>
          <w:rFonts w:asciiTheme="minorHAnsi" w:hAnsiTheme="minorHAnsi" w:cstheme="minorHAnsi"/>
          <w:color w:val="auto"/>
        </w:rPr>
      </w:pPr>
      <w:r w:rsidRPr="00E86615">
        <w:rPr>
          <w:rFonts w:asciiTheme="minorHAnsi" w:hAnsiTheme="minorHAnsi" w:cstheme="minorHAnsi"/>
          <w:color w:val="auto"/>
        </w:rPr>
        <w:t xml:space="preserve">Ako ponuditelj nudi jednakovrijedni proizvod onome koji je točno naveden u Troškovniku, dužan je u ponudi dostaviti izjavu o jednakovrijednosti ponuđenog proizvoda s naznakom stavke iz Troškovnika u kojoj je ponudio jednakovrijedni proizvod. </w:t>
      </w:r>
    </w:p>
    <w:p w:rsidR="00DE5553" w:rsidRPr="00E86615" w:rsidRDefault="00DE5553" w:rsidP="00DE5553">
      <w:pPr>
        <w:pStyle w:val="Tijeloteksta-uvlaka2"/>
        <w:spacing w:after="120" w:line="276" w:lineRule="auto"/>
        <w:contextualSpacing/>
        <w:rPr>
          <w:rFonts w:asciiTheme="minorHAnsi" w:hAnsiTheme="minorHAnsi" w:cstheme="minorHAnsi"/>
          <w:color w:val="auto"/>
        </w:rPr>
      </w:pP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15" w:name="_Toc216862022"/>
      <w:r w:rsidRPr="00E86615">
        <w:rPr>
          <w:rFonts w:asciiTheme="minorHAnsi" w:hAnsiTheme="minorHAnsi" w:cstheme="minorHAnsi"/>
          <w:i w:val="0"/>
        </w:rPr>
        <w:t>2.6. Troškovnik</w:t>
      </w:r>
      <w:bookmarkEnd w:id="15"/>
      <w:r w:rsidRPr="00E86615">
        <w:rPr>
          <w:rFonts w:asciiTheme="minorHAnsi" w:hAnsiTheme="minorHAnsi" w:cstheme="minorHAnsi"/>
          <w:i w:val="0"/>
        </w:rPr>
        <w:t xml:space="preserve"> </w:t>
      </w:r>
    </w:p>
    <w:p w:rsidR="00DE5553" w:rsidRPr="00E86615" w:rsidRDefault="00DE5553" w:rsidP="00650320">
      <w:pPr>
        <w:spacing w:after="120" w:line="276" w:lineRule="auto"/>
        <w:ind w:left="-6" w:hanging="11"/>
        <w:rPr>
          <w:rFonts w:asciiTheme="minorHAnsi" w:hAnsiTheme="minorHAnsi" w:cstheme="minorHAnsi"/>
          <w:color w:val="auto"/>
        </w:rPr>
      </w:pPr>
      <w:r w:rsidRPr="00E86615">
        <w:rPr>
          <w:rFonts w:asciiTheme="minorHAnsi" w:hAnsiTheme="minorHAnsi" w:cstheme="minorHAnsi"/>
          <w:color w:val="auto"/>
        </w:rPr>
        <w:t xml:space="preserve">Obrazac Troškovnika nalazi se kao prilog ovoj Dokumentaciji o nabavi. </w:t>
      </w:r>
    </w:p>
    <w:p w:rsidR="00DE5553" w:rsidRPr="00E86615" w:rsidRDefault="00A968D9" w:rsidP="00650320">
      <w:pPr>
        <w:spacing w:after="120" w:line="276" w:lineRule="auto"/>
        <w:ind w:left="11" w:hanging="11"/>
        <w:rPr>
          <w:rFonts w:asciiTheme="minorHAnsi" w:hAnsiTheme="minorHAnsi" w:cstheme="minorHAnsi"/>
        </w:rPr>
      </w:pPr>
      <w:r w:rsidRPr="00E86615">
        <w:rPr>
          <w:rFonts w:asciiTheme="minorHAnsi" w:hAnsiTheme="minorHAnsi" w:cstheme="minorHAnsi"/>
        </w:rPr>
        <w:t>Troškovnik mora biti popunjen na izvornom predlošku bez mijenjanja, ispravljanja i prepisivanja izvornog</w:t>
      </w:r>
      <w:r w:rsidR="0073492F">
        <w:rPr>
          <w:rFonts w:asciiTheme="minorHAnsi" w:hAnsiTheme="minorHAnsi" w:cstheme="minorHAnsi"/>
        </w:rPr>
        <w:t xml:space="preserve"> </w:t>
      </w:r>
      <w:r w:rsidRPr="00E86615">
        <w:rPr>
          <w:rFonts w:asciiTheme="minorHAnsi" w:hAnsiTheme="minorHAnsi" w:cstheme="minorHAnsi"/>
        </w:rPr>
        <w:t xml:space="preserve">teksta. Pod izvornim predloškom/troškovnikom podrazumijeva se troškovnik koji uključuje i sve </w:t>
      </w:r>
      <w:r w:rsidR="00D65845">
        <w:rPr>
          <w:rFonts w:asciiTheme="minorHAnsi" w:hAnsiTheme="minorHAnsi" w:cstheme="minorHAnsi"/>
        </w:rPr>
        <w:t>izmjene i dopune ukoliko ih je bilo.</w:t>
      </w:r>
    </w:p>
    <w:p w:rsidR="00DE5553" w:rsidRPr="00E86615" w:rsidRDefault="00DE5553" w:rsidP="00DE5553">
      <w:pPr>
        <w:pStyle w:val="Naslov2"/>
        <w:spacing w:after="120" w:line="276" w:lineRule="auto"/>
        <w:ind w:left="-5"/>
        <w:contextualSpacing/>
        <w:jc w:val="both"/>
        <w:rPr>
          <w:rFonts w:asciiTheme="minorHAnsi" w:hAnsiTheme="minorHAnsi" w:cstheme="minorHAnsi"/>
          <w:i w:val="0"/>
          <w:color w:val="auto"/>
        </w:rPr>
      </w:pP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16" w:name="_Toc216862023"/>
      <w:r w:rsidRPr="00E86615">
        <w:rPr>
          <w:rFonts w:asciiTheme="minorHAnsi" w:hAnsiTheme="minorHAnsi" w:cstheme="minorHAnsi"/>
          <w:i w:val="0"/>
        </w:rPr>
        <w:t>2.7. Mjesto izvršenja ugovora</w:t>
      </w:r>
      <w:bookmarkEnd w:id="16"/>
      <w:r w:rsidRPr="00E86615">
        <w:rPr>
          <w:rFonts w:asciiTheme="minorHAnsi" w:hAnsiTheme="minorHAnsi" w:cstheme="minorHAnsi"/>
          <w:i w:val="0"/>
        </w:rPr>
        <w:t xml:space="preserve">                                 </w:t>
      </w:r>
    </w:p>
    <w:p w:rsidR="00DE5553" w:rsidRPr="00E86615" w:rsidRDefault="00DE5553" w:rsidP="00DE5553">
      <w:pPr>
        <w:spacing w:after="120" w:line="276" w:lineRule="auto"/>
        <w:ind w:left="0" w:firstLine="0"/>
        <w:contextualSpacing/>
        <w:rPr>
          <w:rFonts w:asciiTheme="minorHAnsi" w:hAnsiTheme="minorHAnsi" w:cstheme="minorHAnsi"/>
          <w:color w:val="auto"/>
        </w:rPr>
      </w:pPr>
      <w:r w:rsidRPr="00E86615">
        <w:rPr>
          <w:rFonts w:asciiTheme="minorHAnsi" w:hAnsiTheme="minorHAnsi" w:cstheme="minorHAnsi"/>
          <w:color w:val="auto"/>
        </w:rPr>
        <w:t xml:space="preserve">Mjesto isporuke robe je Specijalna bolnica za djecu s neurorazvojnim i motoričkim smetnjama, </w:t>
      </w:r>
      <w:r w:rsidR="00311FC8" w:rsidRPr="00945F20">
        <w:rPr>
          <w:rFonts w:asciiTheme="minorHAnsi" w:hAnsiTheme="minorHAnsi" w:cstheme="minorHAnsi"/>
          <w:b/>
          <w:color w:val="auto"/>
        </w:rPr>
        <w:t>Zelengaj 37</w:t>
      </w:r>
      <w:r w:rsidRPr="00945F20">
        <w:rPr>
          <w:rFonts w:asciiTheme="minorHAnsi" w:hAnsiTheme="minorHAnsi" w:cstheme="minorHAnsi"/>
          <w:b/>
          <w:color w:val="auto"/>
        </w:rPr>
        <w:t>, 10000 Zagreb</w:t>
      </w:r>
      <w:r w:rsidRPr="00E86615">
        <w:rPr>
          <w:rFonts w:asciiTheme="minorHAnsi" w:hAnsiTheme="minorHAnsi" w:cstheme="minorHAnsi"/>
          <w:color w:val="auto"/>
        </w:rPr>
        <w:t>.</w:t>
      </w:r>
    </w:p>
    <w:p w:rsidR="00DE5553" w:rsidRPr="00E86615" w:rsidRDefault="00DE5553" w:rsidP="00DE5553">
      <w:pPr>
        <w:spacing w:after="120" w:line="276" w:lineRule="auto"/>
        <w:ind w:left="0" w:firstLine="0"/>
        <w:contextualSpacing/>
        <w:rPr>
          <w:rFonts w:asciiTheme="minorHAnsi" w:hAnsiTheme="minorHAnsi" w:cstheme="minorHAnsi"/>
          <w:color w:val="FF0000"/>
        </w:rPr>
      </w:pPr>
      <w:r w:rsidRPr="00E86615">
        <w:rPr>
          <w:rFonts w:asciiTheme="minorHAnsi" w:hAnsiTheme="minorHAnsi" w:cstheme="minorHAnsi"/>
          <w:color w:val="FF0000"/>
        </w:rPr>
        <w:t xml:space="preserve"> </w:t>
      </w: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17" w:name="_Toc216862024"/>
      <w:r w:rsidRPr="00E86615">
        <w:rPr>
          <w:rFonts w:asciiTheme="minorHAnsi" w:hAnsiTheme="minorHAnsi" w:cstheme="minorHAnsi"/>
          <w:i w:val="0"/>
        </w:rPr>
        <w:t>2.8. Rok izvršenja</w:t>
      </w:r>
      <w:bookmarkEnd w:id="17"/>
      <w:r w:rsidRPr="00E86615">
        <w:rPr>
          <w:rFonts w:asciiTheme="minorHAnsi" w:hAnsiTheme="minorHAnsi" w:cstheme="minorHAnsi"/>
          <w:i w:val="0"/>
        </w:rPr>
        <w:t xml:space="preserve"> </w:t>
      </w:r>
    </w:p>
    <w:p w:rsidR="00DE5553" w:rsidRPr="00E86615" w:rsidRDefault="00DE5553" w:rsidP="005579CD">
      <w:pPr>
        <w:pStyle w:val="Tijeloteksta"/>
        <w:spacing w:line="276" w:lineRule="auto"/>
        <w:contextualSpacing/>
        <w:jc w:val="both"/>
        <w:rPr>
          <w:rFonts w:asciiTheme="minorHAnsi" w:hAnsiTheme="minorHAnsi" w:cstheme="minorHAnsi"/>
        </w:rPr>
      </w:pPr>
      <w:r w:rsidRPr="00DF1BF9">
        <w:rPr>
          <w:rFonts w:asciiTheme="minorHAnsi" w:hAnsiTheme="minorHAnsi" w:cstheme="minorHAnsi"/>
        </w:rPr>
        <w:t xml:space="preserve">Rok isporuke </w:t>
      </w:r>
      <w:r w:rsidR="00D65845" w:rsidRPr="00DF1BF9">
        <w:rPr>
          <w:rFonts w:asciiTheme="minorHAnsi" w:hAnsiTheme="minorHAnsi" w:cstheme="minorHAnsi"/>
        </w:rPr>
        <w:t xml:space="preserve">iznosi </w:t>
      </w:r>
      <w:r w:rsidR="00D65845" w:rsidRPr="00DF1BF9">
        <w:rPr>
          <w:rFonts w:asciiTheme="minorHAnsi" w:hAnsiTheme="minorHAnsi" w:cstheme="minorHAnsi"/>
          <w:b/>
        </w:rPr>
        <w:t xml:space="preserve">maksimalno </w:t>
      </w:r>
      <w:r w:rsidR="0069163C">
        <w:rPr>
          <w:rFonts w:asciiTheme="minorHAnsi" w:hAnsiTheme="minorHAnsi" w:cstheme="minorHAnsi"/>
          <w:b/>
        </w:rPr>
        <w:t>20</w:t>
      </w:r>
      <w:r w:rsidR="00302518" w:rsidRPr="00DF1BF9">
        <w:rPr>
          <w:rFonts w:asciiTheme="minorHAnsi" w:hAnsiTheme="minorHAnsi" w:cstheme="minorHAnsi"/>
          <w:b/>
        </w:rPr>
        <w:t xml:space="preserve"> </w:t>
      </w:r>
      <w:r w:rsidRPr="00DF1BF9">
        <w:rPr>
          <w:rFonts w:asciiTheme="minorHAnsi" w:hAnsiTheme="minorHAnsi" w:cstheme="minorHAnsi"/>
          <w:b/>
        </w:rPr>
        <w:t>dan</w:t>
      </w:r>
      <w:r w:rsidR="00AD3A79" w:rsidRPr="00DF1BF9">
        <w:rPr>
          <w:rFonts w:asciiTheme="minorHAnsi" w:hAnsiTheme="minorHAnsi" w:cstheme="minorHAnsi"/>
          <w:b/>
        </w:rPr>
        <w:t>a</w:t>
      </w:r>
      <w:r w:rsidR="00AD3A79" w:rsidRPr="00DF1BF9">
        <w:rPr>
          <w:rFonts w:asciiTheme="minorHAnsi" w:hAnsiTheme="minorHAnsi" w:cstheme="minorHAnsi"/>
        </w:rPr>
        <w:t xml:space="preserve"> te počinje teći od dana</w:t>
      </w:r>
      <w:r w:rsidR="00E17E71" w:rsidRPr="00DF1BF9">
        <w:rPr>
          <w:rFonts w:asciiTheme="minorHAnsi" w:hAnsiTheme="minorHAnsi" w:cstheme="minorHAnsi"/>
        </w:rPr>
        <w:t xml:space="preserve"> dostave</w:t>
      </w:r>
      <w:r w:rsidRPr="00DF1BF9">
        <w:rPr>
          <w:rFonts w:asciiTheme="minorHAnsi" w:hAnsiTheme="minorHAnsi" w:cstheme="minorHAnsi"/>
        </w:rPr>
        <w:t xml:space="preserve"> narudžbenice. Odabrani ponuditelj obvezan je</w:t>
      </w:r>
      <w:r w:rsidRPr="00E86615">
        <w:rPr>
          <w:rFonts w:asciiTheme="minorHAnsi" w:hAnsiTheme="minorHAnsi" w:cstheme="minorHAnsi"/>
        </w:rPr>
        <w:t xml:space="preserve"> prije isporuke opreme pisanim putem obavijestiti naručitelja o terminu isporuke. </w:t>
      </w:r>
    </w:p>
    <w:p w:rsidR="00DE5553" w:rsidRPr="00E86615" w:rsidRDefault="00DE5553" w:rsidP="00DE5553">
      <w:pPr>
        <w:pStyle w:val="Naslov1"/>
        <w:spacing w:after="120" w:line="276" w:lineRule="auto"/>
        <w:contextualSpacing/>
        <w:jc w:val="both"/>
        <w:rPr>
          <w:rFonts w:asciiTheme="minorHAnsi" w:hAnsiTheme="minorHAnsi" w:cstheme="minorHAnsi"/>
        </w:rPr>
      </w:pPr>
    </w:p>
    <w:p w:rsidR="00DE5553" w:rsidRPr="00454CC6" w:rsidRDefault="00DE5553" w:rsidP="00DE5553">
      <w:pPr>
        <w:pStyle w:val="Naslov1"/>
        <w:spacing w:after="120" w:line="276" w:lineRule="auto"/>
        <w:contextualSpacing/>
        <w:jc w:val="both"/>
        <w:rPr>
          <w:rFonts w:asciiTheme="minorHAnsi" w:hAnsiTheme="minorHAnsi" w:cstheme="minorHAnsi"/>
        </w:rPr>
      </w:pPr>
      <w:bookmarkStart w:id="18" w:name="_Toc216862025"/>
      <w:r w:rsidRPr="00454CC6">
        <w:rPr>
          <w:rFonts w:asciiTheme="minorHAnsi" w:hAnsiTheme="minorHAnsi" w:cstheme="minorHAnsi"/>
        </w:rPr>
        <w:t>3. KRITERIJ ZA ISKLJUČENJE GOSPODARSKOG SUBJEKTA</w:t>
      </w:r>
      <w:bookmarkEnd w:id="18"/>
      <w:r w:rsidRPr="00454CC6">
        <w:rPr>
          <w:rFonts w:asciiTheme="minorHAnsi" w:hAnsiTheme="minorHAnsi" w:cstheme="minorHAnsi"/>
        </w:rPr>
        <w:t xml:space="preserve"> </w:t>
      </w:r>
    </w:p>
    <w:p w:rsidR="00DE5553" w:rsidRPr="00454CC6" w:rsidRDefault="00DE5553" w:rsidP="00DE5553">
      <w:pPr>
        <w:spacing w:after="120" w:line="276" w:lineRule="auto"/>
        <w:contextualSpacing/>
        <w:rPr>
          <w:rFonts w:asciiTheme="minorHAnsi" w:hAnsiTheme="minorHAnsi" w:cstheme="minorHAnsi"/>
        </w:rPr>
      </w:pPr>
      <w:r w:rsidRPr="00454CC6">
        <w:rPr>
          <w:rFonts w:asciiTheme="minorHAnsi" w:hAnsiTheme="minorHAnsi" w:cstheme="minorHAnsi"/>
        </w:rPr>
        <w:t>Zainteresirani gospodarski subjekti u sklopu ponude dužni su dostaviti dokumente, izjave ili potvrde kojima dokazuju da ne postoje razlozi isključivanja gospodarskih subjekata iz postupka nabave kako slijedi:</w:t>
      </w:r>
    </w:p>
    <w:p w:rsidR="00DE5553" w:rsidRPr="00E86615" w:rsidRDefault="00DE5553" w:rsidP="00DE5553">
      <w:pPr>
        <w:spacing w:after="120" w:line="276" w:lineRule="auto"/>
        <w:contextualSpacing/>
        <w:rPr>
          <w:rFonts w:asciiTheme="minorHAnsi" w:hAnsiTheme="minorHAnsi" w:cstheme="minorHAnsi"/>
          <w:bCs/>
        </w:rPr>
      </w:pPr>
    </w:p>
    <w:p w:rsidR="00DE5553" w:rsidRPr="00E86615" w:rsidRDefault="00DE5553" w:rsidP="00DE5553">
      <w:pPr>
        <w:pStyle w:val="Odlomakpopisa"/>
        <w:numPr>
          <w:ilvl w:val="1"/>
          <w:numId w:val="44"/>
        </w:numPr>
        <w:spacing w:after="120" w:line="276" w:lineRule="auto"/>
        <w:ind w:left="0" w:firstLine="0"/>
        <w:rPr>
          <w:rFonts w:asciiTheme="minorHAnsi" w:hAnsiTheme="minorHAnsi" w:cstheme="minorHAnsi"/>
          <w:bCs/>
        </w:rPr>
      </w:pPr>
      <w:r w:rsidRPr="00E86615">
        <w:rPr>
          <w:rFonts w:asciiTheme="minorHAnsi" w:hAnsiTheme="minorHAnsi" w:cstheme="minorHAnsi"/>
          <w:bCs/>
        </w:rPr>
        <w:t xml:space="preserve">Gospodarski subjekt mora u postupku nabave dokazati da je ispunio obveze plaćanja dospjelih poreznih obveza i obveza za mirovinsko i zdravstveno osiguranje: u Republici Hrvatskoj, ako gospodarski subjekt ima poslovni nastan u Republici Hrvatskoj, ili u Republici Hrvatskoj i/ili u državi poslovnog nastana gospodarskog subjekta, ovisno o tome ima li gospodarski subjekt poslovni nastan i u Republici Hrvatskoj. U svrhu dokazivanja gospodarski subjekti u ponudi dostavljaju </w:t>
      </w:r>
      <w:r w:rsidRPr="00E86615">
        <w:rPr>
          <w:rFonts w:asciiTheme="minorHAnsi" w:hAnsiTheme="minorHAnsi" w:cstheme="minorHAnsi"/>
          <w:b/>
          <w:bCs/>
          <w:u w:val="single"/>
        </w:rPr>
        <w:t>potvrdu porezne uprave o stanju duga</w:t>
      </w:r>
      <w:r w:rsidRPr="00E86615">
        <w:rPr>
          <w:rFonts w:asciiTheme="minorHAnsi" w:hAnsiTheme="minorHAnsi" w:cstheme="minorHAnsi"/>
          <w:bCs/>
        </w:rPr>
        <w:t xml:space="preserve"> </w:t>
      </w:r>
      <w:r w:rsidRPr="00E86615">
        <w:rPr>
          <w:rFonts w:asciiTheme="minorHAnsi" w:hAnsiTheme="minorHAnsi" w:cstheme="minorHAnsi"/>
        </w:rPr>
        <w:t>ili drugog nadležnog tijela u državi poslovnog nastana gospodarskog subjekta.</w:t>
      </w:r>
    </w:p>
    <w:p w:rsidR="00DE5553" w:rsidRPr="00E86615" w:rsidRDefault="00DE5553" w:rsidP="00DE5553">
      <w:pPr>
        <w:pStyle w:val="Odlomakpopisa"/>
        <w:spacing w:after="120" w:line="276" w:lineRule="auto"/>
        <w:ind w:left="0"/>
        <w:rPr>
          <w:rFonts w:asciiTheme="minorHAnsi" w:hAnsiTheme="minorHAnsi" w:cstheme="minorHAnsi"/>
          <w:bCs/>
        </w:rPr>
      </w:pPr>
    </w:p>
    <w:p w:rsidR="00DE5553" w:rsidRPr="00E86615" w:rsidRDefault="00DE5553" w:rsidP="00DE5553">
      <w:pPr>
        <w:pStyle w:val="Odlomakpopisa"/>
        <w:spacing w:after="120" w:line="276" w:lineRule="auto"/>
        <w:ind w:left="0"/>
        <w:rPr>
          <w:rFonts w:asciiTheme="minorHAnsi" w:hAnsiTheme="minorHAnsi" w:cstheme="minorHAnsi"/>
          <w:bCs/>
        </w:rPr>
      </w:pPr>
      <w:r w:rsidRPr="00454CC6">
        <w:rPr>
          <w:rFonts w:asciiTheme="minorHAnsi" w:hAnsiTheme="minorHAnsi" w:cstheme="minorHAnsi"/>
        </w:rPr>
        <w:t xml:space="preserve">Sukladno odredbama Pravilnika o izmjenama i dopunama Pravilnika o Dokumentaciji o nabavi te ponudi u postupcima javne nabave (NN 75/2020), smatra se da su dokumenti iz članka 265. stavka 1. točke 2. i 3. i stavka 2. ZJN 2016 ažurirani ako </w:t>
      </w:r>
      <w:r w:rsidRPr="00454CC6">
        <w:rPr>
          <w:rFonts w:asciiTheme="minorHAnsi" w:hAnsiTheme="minorHAnsi" w:cstheme="minorHAnsi"/>
          <w:b/>
          <w:u w:val="single"/>
        </w:rPr>
        <w:t>nisu stariji od dana početka postupka javne nabave</w:t>
      </w:r>
      <w:r w:rsidRPr="00454CC6">
        <w:rPr>
          <w:rFonts w:asciiTheme="minorHAnsi" w:hAnsiTheme="minorHAnsi" w:cstheme="minorHAnsi"/>
        </w:rPr>
        <w:t xml:space="preserve">. </w:t>
      </w:r>
      <w:r w:rsidRPr="00454CC6">
        <w:rPr>
          <w:rFonts w:asciiTheme="minorHAnsi" w:hAnsiTheme="minorHAnsi" w:cstheme="minorHAnsi"/>
          <w:bCs/>
        </w:rPr>
        <w:t>U ovom sluč</w:t>
      </w:r>
      <w:r w:rsidR="00311FC8" w:rsidRPr="00454CC6">
        <w:rPr>
          <w:rFonts w:asciiTheme="minorHAnsi" w:hAnsiTheme="minorHAnsi" w:cstheme="minorHAnsi"/>
          <w:bCs/>
        </w:rPr>
        <w:t xml:space="preserve">aju danom početka postupka </w:t>
      </w:r>
      <w:r w:rsidR="00454CC6">
        <w:rPr>
          <w:rFonts w:asciiTheme="minorHAnsi" w:hAnsiTheme="minorHAnsi" w:cstheme="minorHAnsi"/>
          <w:bCs/>
        </w:rPr>
        <w:t>nabave smatra se dana objave</w:t>
      </w:r>
      <w:r w:rsidRPr="00454CC6">
        <w:rPr>
          <w:rFonts w:asciiTheme="minorHAnsi" w:hAnsiTheme="minorHAnsi" w:cstheme="minorHAnsi"/>
          <w:bCs/>
        </w:rPr>
        <w:t xml:space="preserve"> Poziva za dostavu ponuda.</w:t>
      </w:r>
      <w:r w:rsidRPr="00E86615">
        <w:rPr>
          <w:rFonts w:asciiTheme="minorHAnsi" w:hAnsiTheme="minorHAnsi" w:cstheme="minorHAnsi"/>
          <w:bCs/>
        </w:rPr>
        <w:t xml:space="preserve"> </w:t>
      </w:r>
    </w:p>
    <w:p w:rsidR="00DE5553" w:rsidRPr="00E86615" w:rsidRDefault="00DE5553" w:rsidP="00DE5553">
      <w:pPr>
        <w:spacing w:after="120" w:line="276" w:lineRule="auto"/>
        <w:contextualSpacing/>
        <w:rPr>
          <w:rFonts w:asciiTheme="minorHAnsi" w:hAnsiTheme="minorHAnsi" w:cstheme="minorHAnsi"/>
        </w:rPr>
      </w:pPr>
    </w:p>
    <w:p w:rsidR="00DE5553" w:rsidRPr="00E86615" w:rsidRDefault="00DE5553" w:rsidP="00DE5553">
      <w:pPr>
        <w:spacing w:after="120" w:line="276" w:lineRule="auto"/>
        <w:contextualSpacing/>
        <w:rPr>
          <w:rFonts w:asciiTheme="minorHAnsi" w:hAnsiTheme="minorHAnsi" w:cstheme="minorHAnsi"/>
        </w:rPr>
      </w:pPr>
      <w:r w:rsidRPr="00454CC6">
        <w:rPr>
          <w:rFonts w:asciiTheme="minorHAnsi" w:hAnsiTheme="minorHAnsi" w:cstheme="minorHAnsi"/>
        </w:rPr>
        <w:t>Ako se u državi poslovnog nastana gospodarskog subjekta, odnosno državi čiji je osoba državljanin ne izdaju odgovarajući dokumenti ili ako ne obuhvaćaju sve okolnosti iz članka 251. stavka 1. (odnosno točke 3.1. iznad) ili članka 252. stavka 1. ZJN 2016 (odnosno točke 3.2. iznad),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E5553" w:rsidRPr="00E86615" w:rsidRDefault="00DE5553" w:rsidP="00DE5553">
      <w:pPr>
        <w:pStyle w:val="Naslov1"/>
        <w:numPr>
          <w:ilvl w:val="0"/>
          <w:numId w:val="44"/>
        </w:numPr>
        <w:spacing w:before="480" w:after="120" w:line="276" w:lineRule="auto"/>
        <w:ind w:right="0"/>
        <w:contextualSpacing/>
        <w:jc w:val="both"/>
        <w:rPr>
          <w:rFonts w:asciiTheme="minorHAnsi" w:hAnsiTheme="minorHAnsi" w:cstheme="minorHAnsi"/>
        </w:rPr>
      </w:pPr>
      <w:bookmarkStart w:id="19" w:name="_Toc66176606"/>
      <w:bookmarkStart w:id="20" w:name="_Toc216862026"/>
      <w:r w:rsidRPr="00E86615">
        <w:rPr>
          <w:rFonts w:asciiTheme="minorHAnsi" w:hAnsiTheme="minorHAnsi" w:cstheme="minorHAnsi"/>
        </w:rPr>
        <w:t>KRITERIJI  ZA ODABIR GOSPODARSKOG SUBJEKTA (uvjeti sposobnosti)</w:t>
      </w:r>
      <w:bookmarkEnd w:id="19"/>
      <w:bookmarkEnd w:id="20"/>
      <w:r w:rsidRPr="00E86615">
        <w:rPr>
          <w:rFonts w:asciiTheme="minorHAnsi" w:hAnsiTheme="minorHAnsi" w:cstheme="minorHAnsi"/>
        </w:rPr>
        <w:t xml:space="preserve"> </w:t>
      </w:r>
    </w:p>
    <w:p w:rsidR="00DE5553" w:rsidRPr="00E86615" w:rsidRDefault="00DE5553" w:rsidP="00DE5553">
      <w:pPr>
        <w:pStyle w:val="Naslov2"/>
        <w:spacing w:after="120" w:line="276" w:lineRule="auto"/>
        <w:contextualSpacing/>
        <w:rPr>
          <w:rFonts w:asciiTheme="minorHAnsi" w:hAnsiTheme="minorHAnsi" w:cstheme="minorHAnsi"/>
          <w:i w:val="0"/>
        </w:rPr>
      </w:pPr>
      <w:bookmarkStart w:id="21" w:name="_Toc66176607"/>
      <w:bookmarkStart w:id="22" w:name="_Toc216862027"/>
      <w:r w:rsidRPr="00E86615">
        <w:rPr>
          <w:rFonts w:asciiTheme="minorHAnsi" w:hAnsiTheme="minorHAnsi" w:cstheme="minorHAnsi"/>
          <w:i w:val="0"/>
        </w:rPr>
        <w:t>4.1. Profesionalna sposobnost</w:t>
      </w:r>
      <w:bookmarkEnd w:id="21"/>
      <w:bookmarkEnd w:id="22"/>
    </w:p>
    <w:p w:rsidR="00DE5553" w:rsidRPr="00E86615" w:rsidRDefault="00DE5553" w:rsidP="00DE5553">
      <w:pPr>
        <w:spacing w:after="120" w:line="276" w:lineRule="auto"/>
        <w:contextualSpacing/>
        <w:rPr>
          <w:rFonts w:asciiTheme="minorHAnsi" w:hAnsiTheme="minorHAnsi" w:cstheme="minorHAnsi"/>
        </w:rPr>
      </w:pPr>
      <w:r w:rsidRPr="00E86615">
        <w:rPr>
          <w:rFonts w:asciiTheme="minorHAnsi" w:hAnsiTheme="minorHAnsi" w:cstheme="minorHAnsi"/>
        </w:rPr>
        <w:t>Gospodarsk</w:t>
      </w:r>
      <w:r w:rsidR="00454CC6">
        <w:rPr>
          <w:rFonts w:asciiTheme="minorHAnsi" w:hAnsiTheme="minorHAnsi" w:cstheme="minorHAnsi"/>
        </w:rPr>
        <w:t>i subjekt mora  u postupku</w:t>
      </w:r>
      <w:r w:rsidRPr="00E86615">
        <w:rPr>
          <w:rFonts w:asciiTheme="minorHAnsi" w:hAnsiTheme="minorHAnsi" w:cstheme="minorHAnsi"/>
        </w:rPr>
        <w:t xml:space="preserve"> nabave dokazati upis u </w:t>
      </w:r>
      <w:r w:rsidRPr="00D65845">
        <w:rPr>
          <w:rFonts w:asciiTheme="minorHAnsi" w:hAnsiTheme="minorHAnsi" w:cstheme="minorHAnsi"/>
          <w:b/>
        </w:rPr>
        <w:t xml:space="preserve">sudski, obrtni, strukovni ili drugi odgovarajući registar </w:t>
      </w:r>
      <w:r w:rsidRPr="00E86615">
        <w:rPr>
          <w:rFonts w:asciiTheme="minorHAnsi" w:hAnsiTheme="minorHAnsi" w:cstheme="minorHAnsi"/>
        </w:rPr>
        <w:t xml:space="preserve">države sjedišta gospodarskog subjekta. </w:t>
      </w:r>
    </w:p>
    <w:p w:rsidR="00DE5553" w:rsidRPr="00E86615" w:rsidRDefault="00DE5553" w:rsidP="00DE5553">
      <w:pPr>
        <w:spacing w:after="120" w:line="276" w:lineRule="auto"/>
        <w:contextualSpacing/>
        <w:rPr>
          <w:rFonts w:asciiTheme="minorHAnsi" w:hAnsiTheme="minorHAnsi" w:cstheme="minorHAnsi"/>
        </w:rPr>
      </w:pPr>
    </w:p>
    <w:p w:rsidR="00DE5553" w:rsidRPr="00E86615" w:rsidRDefault="00DE5553" w:rsidP="00DE5553">
      <w:pPr>
        <w:spacing w:after="120" w:line="276" w:lineRule="auto"/>
        <w:contextualSpacing/>
        <w:rPr>
          <w:rFonts w:asciiTheme="minorHAnsi" w:hAnsiTheme="minorHAnsi" w:cstheme="minorHAnsi"/>
        </w:rPr>
      </w:pPr>
      <w:r w:rsidRPr="00454CC6">
        <w:rPr>
          <w:rFonts w:asciiTheme="minorHAnsi" w:hAnsiTheme="minorHAnsi" w:cstheme="minorHAnsi"/>
        </w:rPr>
        <w:t>Sukladno odredbama Pravilnika o izmjenama i dopunama Pravilnika o Dokumentaciji o nabavi te ponudi u postupcima javne nabave (NN 75/2020),</w:t>
      </w:r>
      <w:r w:rsidR="00454CC6" w:rsidRPr="00454CC6">
        <w:rPr>
          <w:rFonts w:asciiTheme="minorHAnsi" w:hAnsiTheme="minorHAnsi" w:cstheme="minorHAnsi"/>
        </w:rPr>
        <w:t xml:space="preserve"> </w:t>
      </w:r>
      <w:r w:rsidRPr="00454CC6">
        <w:rPr>
          <w:rFonts w:asciiTheme="minorHAnsi" w:hAnsiTheme="minorHAnsi" w:cstheme="minorHAnsi"/>
        </w:rPr>
        <w:t xml:space="preserve">Smatra se da su dokumenti iz članka 265. stavka 1. točke 2. i 3. i stavka 2. ZJN 2016 ažurirani ako </w:t>
      </w:r>
      <w:r w:rsidRPr="00A41F8B">
        <w:rPr>
          <w:rFonts w:asciiTheme="minorHAnsi" w:hAnsiTheme="minorHAnsi" w:cstheme="minorHAnsi"/>
          <w:b/>
          <w:u w:val="single"/>
        </w:rPr>
        <w:t xml:space="preserve">nisu stariji od </w:t>
      </w:r>
      <w:r w:rsidR="00D65845" w:rsidRPr="00A41F8B">
        <w:rPr>
          <w:rFonts w:asciiTheme="minorHAnsi" w:hAnsiTheme="minorHAnsi" w:cstheme="minorHAnsi"/>
          <w:b/>
          <w:u w:val="single"/>
        </w:rPr>
        <w:t xml:space="preserve">90 dana početka postupka </w:t>
      </w:r>
      <w:r w:rsidRPr="00A41F8B">
        <w:rPr>
          <w:rFonts w:asciiTheme="minorHAnsi" w:hAnsiTheme="minorHAnsi" w:cstheme="minorHAnsi"/>
          <w:b/>
          <w:u w:val="single"/>
        </w:rPr>
        <w:t>nabave</w:t>
      </w:r>
      <w:r w:rsidRPr="00454CC6">
        <w:rPr>
          <w:rFonts w:asciiTheme="minorHAnsi" w:hAnsiTheme="minorHAnsi" w:cstheme="minorHAnsi"/>
        </w:rPr>
        <w:t xml:space="preserve">. </w:t>
      </w:r>
      <w:r w:rsidRPr="00454CC6">
        <w:rPr>
          <w:rFonts w:asciiTheme="minorHAnsi" w:hAnsiTheme="minorHAnsi" w:cstheme="minorHAnsi"/>
          <w:bCs/>
        </w:rPr>
        <w:t>U ovom slučaju danom početka postupka javne nabave s</w:t>
      </w:r>
      <w:r w:rsidR="00311FC8" w:rsidRPr="00454CC6">
        <w:rPr>
          <w:rFonts w:asciiTheme="minorHAnsi" w:hAnsiTheme="minorHAnsi" w:cstheme="minorHAnsi"/>
          <w:bCs/>
        </w:rPr>
        <w:t>matra se dan objave</w:t>
      </w:r>
      <w:r w:rsidRPr="00454CC6">
        <w:rPr>
          <w:rFonts w:asciiTheme="minorHAnsi" w:hAnsiTheme="minorHAnsi" w:cstheme="minorHAnsi"/>
          <w:bCs/>
        </w:rPr>
        <w:t xml:space="preserve"> Poziva za dostavu ponuda.</w:t>
      </w:r>
      <w:r w:rsidRPr="00E86615">
        <w:rPr>
          <w:rFonts w:asciiTheme="minorHAnsi" w:hAnsiTheme="minorHAnsi" w:cstheme="minorHAnsi"/>
          <w:bCs/>
        </w:rPr>
        <w:t xml:space="preserve"> </w:t>
      </w:r>
    </w:p>
    <w:p w:rsidR="00DE5553" w:rsidRPr="00E86615" w:rsidRDefault="00DE5553" w:rsidP="00DE5553">
      <w:pPr>
        <w:spacing w:after="120" w:line="276" w:lineRule="auto"/>
        <w:ind w:left="0" w:firstLine="0"/>
        <w:contextualSpacing/>
        <w:jc w:val="left"/>
        <w:rPr>
          <w:rFonts w:asciiTheme="minorHAnsi" w:hAnsiTheme="minorHAnsi" w:cstheme="minorHAnsi"/>
          <w:color w:val="FF0000"/>
        </w:rPr>
      </w:pPr>
      <w:r w:rsidRPr="00E86615">
        <w:rPr>
          <w:rFonts w:asciiTheme="minorHAnsi" w:hAnsiTheme="minorHAnsi" w:cstheme="minorHAnsi"/>
          <w:color w:val="FF0000"/>
        </w:rPr>
        <w:t xml:space="preserve"> </w:t>
      </w:r>
    </w:p>
    <w:p w:rsidR="00DE5553" w:rsidRPr="00E86615" w:rsidRDefault="00DE5553" w:rsidP="00DE5553">
      <w:pPr>
        <w:pStyle w:val="Naslov1"/>
        <w:spacing w:after="120" w:line="276" w:lineRule="auto"/>
        <w:contextualSpacing/>
        <w:jc w:val="both"/>
        <w:rPr>
          <w:rFonts w:asciiTheme="minorHAnsi" w:hAnsiTheme="minorHAnsi" w:cstheme="minorHAnsi"/>
        </w:rPr>
      </w:pPr>
      <w:bookmarkStart w:id="23" w:name="_Toc216862028"/>
      <w:r w:rsidRPr="00E86615">
        <w:rPr>
          <w:rFonts w:asciiTheme="minorHAnsi" w:hAnsiTheme="minorHAnsi" w:cstheme="minorHAnsi"/>
        </w:rPr>
        <w:t>5. PODACI O PONUDI</w:t>
      </w:r>
      <w:bookmarkEnd w:id="23"/>
      <w:r w:rsidRPr="00E86615">
        <w:rPr>
          <w:rFonts w:asciiTheme="minorHAnsi" w:hAnsiTheme="minorHAnsi" w:cstheme="minorHAnsi"/>
        </w:rPr>
        <w:t xml:space="preserve"> </w:t>
      </w:r>
    </w:p>
    <w:p w:rsidR="00DE5553" w:rsidRPr="00E86615" w:rsidRDefault="00DE5553" w:rsidP="00454CC6">
      <w:pPr>
        <w:spacing w:after="120" w:line="276" w:lineRule="auto"/>
        <w:ind w:left="0" w:firstLine="0"/>
        <w:contextualSpacing/>
        <w:rPr>
          <w:rFonts w:asciiTheme="minorHAnsi" w:hAnsiTheme="minorHAnsi" w:cstheme="minorHAnsi"/>
        </w:rPr>
      </w:pPr>
      <w:r w:rsidRPr="00E86615">
        <w:rPr>
          <w:rFonts w:asciiTheme="minorHAnsi" w:hAnsiTheme="minorHAnsi" w:cstheme="minorHAnsi"/>
        </w:rPr>
        <w:t>Ponuda je pisana izjava volje gospodarskog subjekta da izvrši predmet nabave sukladno uvjetima i zahtjevima navedenim u ovom Pozivu za dostavu ponuda. Ponuda se izrađuje na hrvatskom jeziku i latiničnom pismu, osim ako je Naručitelj drukčije odredio u Pozivu. Pri izradi ponude gospodarski subjekt se mora pridržavati zahtjeva i uvjeta iz ovog Poziva, ne smije mijenjati i nadopunjavati tekst iz ovog Poziva.</w:t>
      </w:r>
    </w:p>
    <w:p w:rsidR="00DE5553" w:rsidRPr="00E86615" w:rsidRDefault="00DE5553" w:rsidP="00DE5553">
      <w:pPr>
        <w:pStyle w:val="Naslov2"/>
        <w:spacing w:after="120" w:line="276" w:lineRule="auto"/>
        <w:contextualSpacing/>
        <w:rPr>
          <w:rFonts w:asciiTheme="minorHAnsi" w:hAnsiTheme="minorHAnsi" w:cstheme="minorHAnsi"/>
          <w:i w:val="0"/>
        </w:rPr>
      </w:pPr>
      <w:bookmarkStart w:id="24" w:name="_Toc216862029"/>
      <w:r w:rsidRPr="00E86615">
        <w:rPr>
          <w:rFonts w:asciiTheme="minorHAnsi" w:hAnsiTheme="minorHAnsi" w:cstheme="minorHAnsi"/>
          <w:i w:val="0"/>
        </w:rPr>
        <w:t>5.1. Sadržaj i način izrade i dostave ponude</w:t>
      </w:r>
      <w:bookmarkEnd w:id="24"/>
    </w:p>
    <w:p w:rsidR="00DE5553" w:rsidRPr="00E86615" w:rsidRDefault="00DE5553" w:rsidP="00DE5553">
      <w:pPr>
        <w:pStyle w:val="Naslov3"/>
        <w:spacing w:after="120" w:line="276" w:lineRule="auto"/>
        <w:contextualSpacing/>
        <w:jc w:val="left"/>
        <w:rPr>
          <w:rFonts w:asciiTheme="minorHAnsi" w:hAnsiTheme="minorHAnsi" w:cstheme="minorHAnsi"/>
        </w:rPr>
      </w:pPr>
      <w:r w:rsidRPr="00E86615">
        <w:rPr>
          <w:rFonts w:asciiTheme="minorHAnsi" w:hAnsiTheme="minorHAnsi" w:cstheme="minorHAnsi"/>
        </w:rPr>
        <w:t xml:space="preserve">5.1.1. Sadržaj ponude </w:t>
      </w:r>
    </w:p>
    <w:p w:rsidR="00DE5553" w:rsidRPr="00E86615" w:rsidRDefault="00DE5553" w:rsidP="00DE5553">
      <w:pPr>
        <w:numPr>
          <w:ilvl w:val="0"/>
          <w:numId w:val="11"/>
        </w:numPr>
        <w:spacing w:after="120" w:line="276" w:lineRule="auto"/>
        <w:ind w:hanging="360"/>
        <w:contextualSpacing/>
        <w:rPr>
          <w:rFonts w:asciiTheme="minorHAnsi" w:hAnsiTheme="minorHAnsi" w:cstheme="minorHAnsi"/>
          <w:color w:val="000000" w:themeColor="text1"/>
        </w:rPr>
      </w:pPr>
      <w:r w:rsidRPr="00E86615">
        <w:rPr>
          <w:rFonts w:asciiTheme="minorHAnsi" w:hAnsiTheme="minorHAnsi" w:cstheme="minorHAnsi"/>
          <w:color w:val="000000" w:themeColor="text1"/>
        </w:rPr>
        <w:t>Ponudbeni list (Prilog 1)</w:t>
      </w:r>
    </w:p>
    <w:p w:rsidR="00DE5553" w:rsidRPr="00E86615" w:rsidRDefault="00DE5553" w:rsidP="00DE5553">
      <w:pPr>
        <w:numPr>
          <w:ilvl w:val="0"/>
          <w:numId w:val="11"/>
        </w:numPr>
        <w:spacing w:after="120" w:line="276" w:lineRule="auto"/>
        <w:ind w:hanging="360"/>
        <w:contextualSpacing/>
        <w:rPr>
          <w:rFonts w:asciiTheme="minorHAnsi" w:hAnsiTheme="minorHAnsi" w:cstheme="minorHAnsi"/>
          <w:color w:val="000000" w:themeColor="text1"/>
        </w:rPr>
      </w:pPr>
      <w:r w:rsidRPr="00E86615">
        <w:rPr>
          <w:rFonts w:asciiTheme="minorHAnsi" w:hAnsiTheme="minorHAnsi" w:cstheme="minorHAnsi"/>
          <w:color w:val="000000" w:themeColor="text1"/>
        </w:rPr>
        <w:t>Dokumenti kojima se dokazuje nepostojanje osnova za isključenje</w:t>
      </w:r>
    </w:p>
    <w:p w:rsidR="00DE5553" w:rsidRPr="00E86615" w:rsidRDefault="00DE5553" w:rsidP="00DE5553">
      <w:pPr>
        <w:numPr>
          <w:ilvl w:val="0"/>
          <w:numId w:val="33"/>
        </w:numPr>
        <w:spacing w:after="120" w:line="276" w:lineRule="auto"/>
        <w:contextualSpacing/>
        <w:rPr>
          <w:rFonts w:asciiTheme="minorHAnsi" w:hAnsiTheme="minorHAnsi" w:cstheme="minorHAnsi"/>
          <w:color w:val="000000" w:themeColor="text1"/>
        </w:rPr>
      </w:pPr>
      <w:r w:rsidRPr="00E86615">
        <w:rPr>
          <w:rFonts w:asciiTheme="minorHAnsi" w:hAnsiTheme="minorHAnsi" w:cstheme="minorHAnsi"/>
          <w:color w:val="000000" w:themeColor="text1"/>
        </w:rPr>
        <w:t>Dokumenti kojima se dokazuje ispunjavanje uvjeta sposobnosti</w:t>
      </w:r>
    </w:p>
    <w:p w:rsidR="00DE5553" w:rsidRPr="00E86615" w:rsidRDefault="00DE5553" w:rsidP="00DE5553">
      <w:pPr>
        <w:numPr>
          <w:ilvl w:val="0"/>
          <w:numId w:val="33"/>
        </w:numPr>
        <w:spacing w:after="120" w:line="276" w:lineRule="auto"/>
        <w:contextualSpacing/>
        <w:rPr>
          <w:rFonts w:asciiTheme="minorHAnsi" w:hAnsiTheme="minorHAnsi" w:cstheme="minorHAnsi"/>
          <w:color w:val="000000" w:themeColor="text1"/>
        </w:rPr>
      </w:pPr>
      <w:r w:rsidRPr="00E86615">
        <w:rPr>
          <w:rFonts w:asciiTheme="minorHAnsi" w:hAnsiTheme="minorHAnsi" w:cstheme="minorHAnsi"/>
          <w:color w:val="000000" w:themeColor="text1"/>
        </w:rPr>
        <w:t xml:space="preserve">Popunjeni izvorni obrazac Troškovnika koji je sastavni dio Dokumentacije o nabavi </w:t>
      </w:r>
    </w:p>
    <w:p w:rsidR="00DE5553" w:rsidRPr="00E86615" w:rsidRDefault="00DE5553" w:rsidP="00DE5553">
      <w:pPr>
        <w:numPr>
          <w:ilvl w:val="0"/>
          <w:numId w:val="11"/>
        </w:numPr>
        <w:spacing w:after="120" w:line="276" w:lineRule="auto"/>
        <w:ind w:hanging="360"/>
        <w:contextualSpacing/>
        <w:rPr>
          <w:rFonts w:asciiTheme="minorHAnsi" w:hAnsiTheme="minorHAnsi" w:cstheme="minorHAnsi"/>
          <w:color w:val="000000" w:themeColor="text1"/>
        </w:rPr>
      </w:pPr>
      <w:r w:rsidRPr="00E86615">
        <w:rPr>
          <w:rFonts w:asciiTheme="minorHAnsi" w:hAnsiTheme="minorHAnsi" w:cstheme="minorHAnsi"/>
          <w:color w:val="000000" w:themeColor="text1"/>
        </w:rPr>
        <w:t>Izjava o jamstvenom roku za p</w:t>
      </w:r>
      <w:r w:rsidR="00945F20">
        <w:rPr>
          <w:rFonts w:asciiTheme="minorHAnsi" w:hAnsiTheme="minorHAnsi" w:cstheme="minorHAnsi"/>
          <w:color w:val="000000" w:themeColor="text1"/>
        </w:rPr>
        <w:t>onuđeni predmet nabave (Prilog 2</w:t>
      </w:r>
      <w:r w:rsidRPr="00E86615">
        <w:rPr>
          <w:rFonts w:asciiTheme="minorHAnsi" w:hAnsiTheme="minorHAnsi" w:cstheme="minorHAnsi"/>
          <w:color w:val="000000" w:themeColor="text1"/>
        </w:rPr>
        <w:t>)</w:t>
      </w:r>
    </w:p>
    <w:p w:rsidR="00DE5553" w:rsidRPr="00E86615" w:rsidRDefault="00DE5553" w:rsidP="00DE5553">
      <w:pPr>
        <w:numPr>
          <w:ilvl w:val="0"/>
          <w:numId w:val="11"/>
        </w:numPr>
        <w:spacing w:after="120" w:line="276" w:lineRule="auto"/>
        <w:ind w:hanging="360"/>
        <w:contextualSpacing/>
        <w:rPr>
          <w:rFonts w:asciiTheme="minorHAnsi" w:hAnsiTheme="minorHAnsi" w:cstheme="minorHAnsi"/>
          <w:color w:val="000000" w:themeColor="text1"/>
        </w:rPr>
      </w:pPr>
      <w:r w:rsidRPr="00E86615">
        <w:rPr>
          <w:rFonts w:asciiTheme="minorHAnsi" w:hAnsiTheme="minorHAnsi" w:cstheme="minorHAnsi"/>
          <w:color w:val="000000" w:themeColor="text1"/>
        </w:rPr>
        <w:t>Ostalo traženo Dokumentacijom o nabavi i/ili Troškovniku.</w:t>
      </w:r>
    </w:p>
    <w:p w:rsidR="00DE5553" w:rsidRPr="00E86615" w:rsidRDefault="00DE5553" w:rsidP="00DE5553">
      <w:pPr>
        <w:spacing w:after="120" w:line="276" w:lineRule="auto"/>
        <w:ind w:left="0" w:firstLine="0"/>
        <w:contextualSpacing/>
        <w:jc w:val="left"/>
        <w:rPr>
          <w:rFonts w:asciiTheme="minorHAnsi" w:hAnsiTheme="minorHAnsi" w:cstheme="minorHAnsi"/>
          <w:color w:val="FF0000"/>
        </w:rPr>
      </w:pPr>
    </w:p>
    <w:p w:rsidR="00DE5553" w:rsidRPr="00E86615" w:rsidRDefault="00DE5553" w:rsidP="00DE5553">
      <w:pPr>
        <w:spacing w:after="120" w:line="276" w:lineRule="auto"/>
        <w:ind w:left="-5"/>
        <w:contextualSpacing/>
        <w:rPr>
          <w:rFonts w:asciiTheme="minorHAnsi" w:hAnsiTheme="minorHAnsi" w:cstheme="minorHAnsi"/>
          <w:b/>
          <w:color w:val="auto"/>
        </w:rPr>
      </w:pPr>
      <w:r w:rsidRPr="00E86615">
        <w:rPr>
          <w:rFonts w:asciiTheme="minorHAnsi" w:hAnsiTheme="minorHAnsi" w:cstheme="minorHAnsi"/>
          <w:b/>
          <w:color w:val="auto"/>
        </w:rPr>
        <w:t>5.1.2.</w:t>
      </w:r>
      <w:r w:rsidRPr="00E86615">
        <w:rPr>
          <w:rFonts w:asciiTheme="minorHAnsi" w:hAnsiTheme="minorHAnsi" w:cstheme="minorHAnsi"/>
          <w:color w:val="auto"/>
        </w:rPr>
        <w:t xml:space="preserve"> </w:t>
      </w:r>
      <w:r w:rsidRPr="00E86615">
        <w:rPr>
          <w:rFonts w:asciiTheme="minorHAnsi" w:hAnsiTheme="minorHAnsi" w:cstheme="minorHAnsi"/>
          <w:b/>
          <w:color w:val="auto"/>
        </w:rPr>
        <w:t xml:space="preserve">Datum, vrijeme, mjesto i način dostave ponuda </w:t>
      </w:r>
    </w:p>
    <w:p w:rsidR="00DE5553" w:rsidRDefault="00DE5553" w:rsidP="00DE5553">
      <w:pPr>
        <w:pStyle w:val="Tijeloteksta-uvlaka2"/>
        <w:spacing w:after="120" w:line="276" w:lineRule="auto"/>
        <w:contextualSpacing/>
        <w:rPr>
          <w:rFonts w:asciiTheme="minorHAnsi" w:hAnsiTheme="minorHAnsi" w:cstheme="minorHAnsi"/>
          <w:color w:val="auto"/>
        </w:rPr>
      </w:pPr>
      <w:r w:rsidRPr="00E227D3">
        <w:rPr>
          <w:rFonts w:asciiTheme="minorHAnsi" w:hAnsiTheme="minorHAnsi" w:cstheme="minorHAnsi"/>
          <w:color w:val="auto"/>
        </w:rPr>
        <w:t xml:space="preserve">Ponuda se izrađuje na način da čini cjelinu. Ako zbog opsega ili drugih objektivnih okolnosti ponuda ne može biti izrađena na način da čini cjelinu, onda se izrađuje u dva ili više dijelova.  </w:t>
      </w:r>
    </w:p>
    <w:p w:rsidR="00051C2D" w:rsidRDefault="00051C2D" w:rsidP="00DE5553">
      <w:pPr>
        <w:pStyle w:val="Tijeloteksta-uvlaka2"/>
        <w:spacing w:after="120" w:line="276" w:lineRule="auto"/>
        <w:contextualSpacing/>
        <w:rPr>
          <w:rFonts w:asciiTheme="minorHAnsi" w:hAnsiTheme="minorHAnsi" w:cstheme="minorHAnsi"/>
          <w:color w:val="auto"/>
        </w:rPr>
      </w:pPr>
    </w:p>
    <w:p w:rsidR="00E227D3" w:rsidRDefault="00E227D3" w:rsidP="00E227D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sidRPr="00A72F81">
        <w:rPr>
          <w:rFonts w:ascii="Calibri" w:hAnsi="Calibri" w:cs="Calibri"/>
          <w:b/>
        </w:rPr>
        <w:t xml:space="preserve">Ponuda može biti dostavljena na e-mail adresu: </w:t>
      </w:r>
      <w:hyperlink r:id="rId10" w:history="1">
        <w:r w:rsidRPr="00A72F81">
          <w:rPr>
            <w:rStyle w:val="Hiperveza"/>
            <w:rFonts w:ascii="Calibri" w:hAnsi="Calibri" w:cs="Calibri"/>
            <w:b/>
          </w:rPr>
          <w:t>kristina.parac@sbgoljak.hr</w:t>
        </w:r>
      </w:hyperlink>
    </w:p>
    <w:p w:rsidR="00E227D3" w:rsidRDefault="00E227D3" w:rsidP="00E227D3">
      <w:pPr>
        <w:spacing w:after="120" w:line="276" w:lineRule="auto"/>
        <w:contextualSpacing/>
        <w:rPr>
          <w:rFonts w:ascii="Calibri" w:hAnsi="Calibri" w:cs="Calibri"/>
        </w:rPr>
      </w:pPr>
    </w:p>
    <w:p w:rsidR="00051C2D" w:rsidRDefault="00051C2D" w:rsidP="00E227D3">
      <w:pPr>
        <w:spacing w:after="120" w:line="276" w:lineRule="auto"/>
        <w:contextualSpacing/>
        <w:rPr>
          <w:rFonts w:ascii="Calibri" w:hAnsi="Calibri" w:cs="Calibri"/>
        </w:rPr>
      </w:pPr>
    </w:p>
    <w:p w:rsidR="00E227D3" w:rsidRDefault="00E227D3" w:rsidP="00051C2D">
      <w:pPr>
        <w:pBdr>
          <w:top w:val="single" w:sz="4" w:space="1" w:color="auto"/>
          <w:left w:val="single" w:sz="4" w:space="4" w:color="auto"/>
          <w:bottom w:val="single" w:sz="4" w:space="1" w:color="auto"/>
          <w:right w:val="single" w:sz="4" w:space="4" w:color="auto"/>
        </w:pBdr>
        <w:spacing w:after="120" w:line="276" w:lineRule="auto"/>
        <w:contextualSpacing/>
        <w:rPr>
          <w:rFonts w:asciiTheme="minorHAnsi" w:hAnsiTheme="minorHAnsi" w:cstheme="minorHAnsi"/>
          <w:b/>
          <w:bCs/>
        </w:rPr>
      </w:pPr>
      <w:r w:rsidRPr="00E227D3">
        <w:rPr>
          <w:rFonts w:ascii="Calibri" w:hAnsi="Calibri" w:cs="Calibri"/>
        </w:rPr>
        <w:t xml:space="preserve">Ponuda može biti dostavljena </w:t>
      </w:r>
      <w:r w:rsidR="00DE5553" w:rsidRPr="00E227D3">
        <w:rPr>
          <w:rFonts w:asciiTheme="minorHAnsi" w:hAnsiTheme="minorHAnsi" w:cstheme="minorHAnsi"/>
        </w:rPr>
        <w:t>u papirnatom obliku</w:t>
      </w:r>
      <w:r w:rsidR="00051C2D" w:rsidRPr="00051C2D">
        <w:rPr>
          <w:rFonts w:asciiTheme="minorHAnsi" w:hAnsiTheme="minorHAnsi" w:cstheme="minorHAnsi"/>
        </w:rPr>
        <w:t xml:space="preserve"> </w:t>
      </w:r>
      <w:r w:rsidR="00DE5553" w:rsidRPr="00051C2D">
        <w:rPr>
          <w:rFonts w:asciiTheme="minorHAnsi" w:hAnsiTheme="minorHAnsi" w:cstheme="minorHAnsi"/>
        </w:rPr>
        <w:t>u</w:t>
      </w:r>
      <w:r w:rsidR="00DE5553" w:rsidRPr="00E227D3">
        <w:rPr>
          <w:rFonts w:asciiTheme="minorHAnsi" w:hAnsiTheme="minorHAnsi" w:cstheme="minorHAnsi"/>
        </w:rPr>
        <w:t xml:space="preserve"> </w:t>
      </w:r>
      <w:r w:rsidR="00C9272A">
        <w:rPr>
          <w:rFonts w:asciiTheme="minorHAnsi" w:hAnsiTheme="minorHAnsi" w:cstheme="minorHAnsi"/>
        </w:rPr>
        <w:t>omotnici na adresu naručitelja.</w:t>
      </w:r>
    </w:p>
    <w:p w:rsidR="00DE5553" w:rsidRPr="00E227D3" w:rsidRDefault="00DE5553" w:rsidP="00DE5553">
      <w:pPr>
        <w:spacing w:after="120" w:line="276" w:lineRule="auto"/>
        <w:contextualSpacing/>
        <w:rPr>
          <w:rFonts w:asciiTheme="minorHAnsi" w:hAnsiTheme="minorHAnsi" w:cstheme="minorHAnsi"/>
          <w:bCs/>
          <w:u w:val="single"/>
        </w:rPr>
      </w:pPr>
      <w:r w:rsidRPr="00E227D3">
        <w:rPr>
          <w:rFonts w:asciiTheme="minorHAnsi" w:hAnsiTheme="minorHAnsi" w:cstheme="minorHAnsi"/>
          <w:bCs/>
          <w:u w:val="single"/>
        </w:rPr>
        <w:t>Na omotnici  mora biti naznačeno:</w:t>
      </w:r>
    </w:p>
    <w:p w:rsidR="00DE5553" w:rsidRPr="00E227D3" w:rsidRDefault="00454CC6" w:rsidP="00DE5553">
      <w:pPr>
        <w:numPr>
          <w:ilvl w:val="0"/>
          <w:numId w:val="18"/>
        </w:numPr>
        <w:spacing w:after="120" w:line="276" w:lineRule="auto"/>
        <w:contextualSpacing/>
        <w:rPr>
          <w:rFonts w:asciiTheme="minorHAnsi" w:hAnsiTheme="minorHAnsi" w:cstheme="minorHAnsi"/>
          <w:bCs/>
        </w:rPr>
      </w:pPr>
      <w:r w:rsidRPr="00E227D3">
        <w:rPr>
          <w:rFonts w:asciiTheme="minorHAnsi" w:hAnsiTheme="minorHAnsi" w:cstheme="minorHAnsi"/>
          <w:bCs/>
        </w:rPr>
        <w:t>naziv i adresa naručitelja</w:t>
      </w:r>
    </w:p>
    <w:p w:rsidR="00DE5553" w:rsidRPr="00E227D3" w:rsidRDefault="00454CC6" w:rsidP="00DE5553">
      <w:pPr>
        <w:numPr>
          <w:ilvl w:val="0"/>
          <w:numId w:val="18"/>
        </w:numPr>
        <w:spacing w:after="120" w:line="276" w:lineRule="auto"/>
        <w:contextualSpacing/>
        <w:rPr>
          <w:rFonts w:asciiTheme="minorHAnsi" w:hAnsiTheme="minorHAnsi" w:cstheme="minorHAnsi"/>
          <w:bCs/>
        </w:rPr>
      </w:pPr>
      <w:r w:rsidRPr="00E227D3">
        <w:rPr>
          <w:rFonts w:asciiTheme="minorHAnsi" w:hAnsiTheme="minorHAnsi" w:cstheme="minorHAnsi"/>
          <w:bCs/>
        </w:rPr>
        <w:t>naziv, adresa i OIB ponuditelja</w:t>
      </w:r>
    </w:p>
    <w:p w:rsidR="00DE5553" w:rsidRPr="00E227D3" w:rsidRDefault="00DE5553" w:rsidP="00DE5553">
      <w:pPr>
        <w:numPr>
          <w:ilvl w:val="0"/>
          <w:numId w:val="18"/>
        </w:numPr>
        <w:spacing w:after="120" w:line="276" w:lineRule="auto"/>
        <w:contextualSpacing/>
        <w:rPr>
          <w:rFonts w:asciiTheme="minorHAnsi" w:hAnsiTheme="minorHAnsi" w:cstheme="minorHAnsi"/>
          <w:bCs/>
          <w:color w:val="000000" w:themeColor="text1"/>
        </w:rPr>
      </w:pPr>
      <w:r w:rsidRPr="00E227D3">
        <w:rPr>
          <w:rFonts w:asciiTheme="minorHAnsi" w:hAnsiTheme="minorHAnsi" w:cstheme="minorHAnsi"/>
          <w:bCs/>
        </w:rPr>
        <w:t xml:space="preserve">evidencijski broj nabave: </w:t>
      </w:r>
      <w:r w:rsidRPr="00E227D3">
        <w:rPr>
          <w:rFonts w:asciiTheme="minorHAnsi" w:hAnsiTheme="minorHAnsi" w:cstheme="minorHAnsi"/>
        </w:rPr>
        <w:t>JN</w:t>
      </w:r>
      <w:r w:rsidR="00654598" w:rsidRPr="00E227D3">
        <w:rPr>
          <w:rFonts w:asciiTheme="minorHAnsi" w:hAnsiTheme="minorHAnsi" w:cstheme="minorHAnsi"/>
        </w:rPr>
        <w:t xml:space="preserve"> </w:t>
      </w:r>
      <w:r w:rsidR="0069163C">
        <w:rPr>
          <w:rFonts w:asciiTheme="minorHAnsi" w:hAnsiTheme="minorHAnsi" w:cstheme="minorHAnsi"/>
        </w:rPr>
        <w:t>36</w:t>
      </w:r>
      <w:r w:rsidR="005579CD" w:rsidRPr="00E227D3">
        <w:rPr>
          <w:rFonts w:asciiTheme="minorHAnsi" w:hAnsiTheme="minorHAnsi" w:cstheme="minorHAnsi"/>
        </w:rPr>
        <w:t>/25</w:t>
      </w:r>
    </w:p>
    <w:p w:rsidR="00DE5553" w:rsidRPr="00E227D3" w:rsidRDefault="00DE5553" w:rsidP="00DE5553">
      <w:pPr>
        <w:numPr>
          <w:ilvl w:val="0"/>
          <w:numId w:val="34"/>
        </w:numPr>
        <w:spacing w:after="120" w:line="276" w:lineRule="auto"/>
        <w:contextualSpacing/>
        <w:rPr>
          <w:rFonts w:asciiTheme="minorHAnsi" w:hAnsiTheme="minorHAnsi" w:cstheme="minorHAnsi"/>
          <w:bCs/>
        </w:rPr>
      </w:pPr>
      <w:r w:rsidRPr="00E227D3">
        <w:rPr>
          <w:rFonts w:asciiTheme="minorHAnsi" w:hAnsiTheme="minorHAnsi" w:cstheme="minorHAnsi"/>
          <w:bCs/>
        </w:rPr>
        <w:t xml:space="preserve">naziv predmeta nabave: </w:t>
      </w:r>
      <w:r w:rsidRPr="00E227D3">
        <w:rPr>
          <w:rFonts w:asciiTheme="minorHAnsi" w:hAnsiTheme="minorHAnsi" w:cstheme="minorHAnsi"/>
          <w:bCs/>
          <w:color w:val="000000" w:themeColor="text1"/>
        </w:rPr>
        <w:t>„</w:t>
      </w:r>
      <w:r w:rsidR="0069163C">
        <w:rPr>
          <w:rFonts w:asciiTheme="minorHAnsi" w:hAnsiTheme="minorHAnsi" w:cstheme="minorHAnsi"/>
        </w:rPr>
        <w:t>Profesionalna perilica posuđa</w:t>
      </w:r>
      <w:r w:rsidRPr="00E227D3">
        <w:rPr>
          <w:rFonts w:asciiTheme="minorHAnsi" w:hAnsiTheme="minorHAnsi" w:cstheme="minorHAnsi"/>
          <w:color w:val="000000" w:themeColor="text1"/>
        </w:rPr>
        <w:t>“</w:t>
      </w:r>
      <w:r w:rsidRPr="00E227D3">
        <w:rPr>
          <w:rFonts w:asciiTheme="minorHAnsi" w:hAnsiTheme="minorHAnsi" w:cstheme="minorHAnsi"/>
          <w:bCs/>
        </w:rPr>
        <w:t xml:space="preserve"> </w:t>
      </w:r>
    </w:p>
    <w:p w:rsidR="00DE5553" w:rsidRPr="00E227D3" w:rsidRDefault="00DE5553" w:rsidP="00DE5553">
      <w:pPr>
        <w:numPr>
          <w:ilvl w:val="0"/>
          <w:numId w:val="18"/>
        </w:numPr>
        <w:spacing w:after="120" w:line="276" w:lineRule="auto"/>
        <w:contextualSpacing/>
        <w:rPr>
          <w:rFonts w:asciiTheme="minorHAnsi" w:hAnsiTheme="minorHAnsi" w:cstheme="minorHAnsi"/>
          <w:bCs/>
          <w:u w:val="single"/>
        </w:rPr>
      </w:pPr>
      <w:r w:rsidRPr="00E227D3">
        <w:rPr>
          <w:rFonts w:asciiTheme="minorHAnsi" w:hAnsiTheme="minorHAnsi" w:cstheme="minorHAnsi"/>
          <w:bCs/>
        </w:rPr>
        <w:t>naznaka »NE OTVARAJ«</w:t>
      </w:r>
    </w:p>
    <w:p w:rsidR="00DE5553" w:rsidRPr="00E227D3" w:rsidRDefault="00DE5553" w:rsidP="00DE5553">
      <w:pPr>
        <w:spacing w:after="120" w:line="276" w:lineRule="auto"/>
        <w:contextualSpacing/>
        <w:rPr>
          <w:rFonts w:asciiTheme="minorHAnsi" w:hAnsiTheme="minorHAnsi" w:cstheme="minorHAnsi"/>
          <w:bCs/>
        </w:rPr>
      </w:pPr>
      <w:r w:rsidRPr="00E227D3">
        <w:rPr>
          <w:rFonts w:asciiTheme="minorHAnsi" w:hAnsiTheme="minorHAnsi" w:cstheme="minorHAnsi"/>
          <w:bCs/>
        </w:rPr>
        <w:tab/>
      </w:r>
      <w:r w:rsidRPr="00E227D3">
        <w:rPr>
          <w:rFonts w:asciiTheme="minorHAnsi" w:hAnsiTheme="minorHAnsi" w:cstheme="minorHAnsi"/>
          <w:bCs/>
          <w:u w:val="single"/>
        </w:rPr>
        <w:t>Omotnica se dostavlja u Urudžbeni zapisnik Specijalne bolnice za zaštitu djece s neuror</w:t>
      </w:r>
      <w:r w:rsidR="001348F1">
        <w:rPr>
          <w:rFonts w:asciiTheme="minorHAnsi" w:hAnsiTheme="minorHAnsi" w:cstheme="minorHAnsi"/>
          <w:bCs/>
          <w:u w:val="single"/>
        </w:rPr>
        <w:t>a</w:t>
      </w:r>
      <w:r w:rsidRPr="00E227D3">
        <w:rPr>
          <w:rFonts w:asciiTheme="minorHAnsi" w:hAnsiTheme="minorHAnsi" w:cstheme="minorHAnsi"/>
          <w:bCs/>
          <w:u w:val="single"/>
        </w:rPr>
        <w:t>zvojnim i motoričkim smetnjama, na adresu</w:t>
      </w:r>
      <w:r w:rsidRPr="00E227D3">
        <w:rPr>
          <w:rFonts w:asciiTheme="minorHAnsi" w:hAnsiTheme="minorHAnsi" w:cstheme="minorHAnsi"/>
          <w:bCs/>
        </w:rPr>
        <w:t>:</w:t>
      </w:r>
    </w:p>
    <w:p w:rsidR="00DE5553" w:rsidRPr="0069163C" w:rsidRDefault="00DE5553" w:rsidP="00DE5553">
      <w:pPr>
        <w:spacing w:after="120" w:line="276" w:lineRule="auto"/>
        <w:ind w:left="705" w:firstLine="0"/>
        <w:contextualSpacing/>
        <w:rPr>
          <w:rFonts w:asciiTheme="minorHAnsi" w:hAnsiTheme="minorHAnsi" w:cstheme="minorHAnsi"/>
          <w:b/>
          <w:bCs/>
        </w:rPr>
      </w:pPr>
      <w:r w:rsidRPr="0069163C">
        <w:rPr>
          <w:rFonts w:asciiTheme="minorHAnsi" w:hAnsiTheme="minorHAnsi" w:cstheme="minorHAnsi"/>
          <w:b/>
          <w:bCs/>
        </w:rPr>
        <w:t>SPECIJALNA BOLNICA ZA ZAŠTITU DJECE S NEURORAZVOJNIM I MOTORIČKIM SMETNJAMA</w:t>
      </w:r>
    </w:p>
    <w:p w:rsidR="00DE5553" w:rsidRPr="0069163C" w:rsidRDefault="00DE5553" w:rsidP="00DE5553">
      <w:pPr>
        <w:spacing w:after="120" w:line="276" w:lineRule="auto"/>
        <w:contextualSpacing/>
        <w:rPr>
          <w:rFonts w:asciiTheme="minorHAnsi" w:hAnsiTheme="minorHAnsi" w:cstheme="minorHAnsi"/>
          <w:b/>
          <w:bCs/>
        </w:rPr>
      </w:pPr>
      <w:r w:rsidRPr="0069163C">
        <w:rPr>
          <w:rFonts w:asciiTheme="minorHAnsi" w:hAnsiTheme="minorHAnsi" w:cstheme="minorHAnsi"/>
          <w:b/>
          <w:bCs/>
        </w:rPr>
        <w:tab/>
      </w:r>
      <w:r w:rsidRPr="0069163C">
        <w:rPr>
          <w:rFonts w:asciiTheme="minorHAnsi" w:hAnsiTheme="minorHAnsi" w:cstheme="minorHAnsi"/>
          <w:b/>
          <w:bCs/>
        </w:rPr>
        <w:tab/>
        <w:t>Goljak 2</w:t>
      </w:r>
    </w:p>
    <w:p w:rsidR="00DE5553" w:rsidRPr="0069163C" w:rsidRDefault="00DE5553" w:rsidP="00DE5553">
      <w:pPr>
        <w:spacing w:after="120" w:line="276" w:lineRule="auto"/>
        <w:contextualSpacing/>
        <w:rPr>
          <w:rFonts w:asciiTheme="minorHAnsi" w:hAnsiTheme="minorHAnsi" w:cstheme="minorHAnsi"/>
          <w:b/>
          <w:bCs/>
        </w:rPr>
      </w:pPr>
      <w:r w:rsidRPr="0069163C">
        <w:rPr>
          <w:rFonts w:asciiTheme="minorHAnsi" w:hAnsiTheme="minorHAnsi" w:cstheme="minorHAnsi"/>
          <w:b/>
          <w:bCs/>
        </w:rPr>
        <w:tab/>
      </w:r>
      <w:r w:rsidRPr="0069163C">
        <w:rPr>
          <w:rFonts w:asciiTheme="minorHAnsi" w:hAnsiTheme="minorHAnsi" w:cstheme="minorHAnsi"/>
          <w:b/>
          <w:bCs/>
        </w:rPr>
        <w:tab/>
        <w:t>10000 Zagreb</w:t>
      </w:r>
    </w:p>
    <w:p w:rsidR="00E227D3" w:rsidRDefault="00E227D3" w:rsidP="00E227D3">
      <w:pPr>
        <w:rPr>
          <w:rFonts w:ascii="Calibri" w:hAnsi="Calibri" w:cs="Calibri"/>
        </w:rPr>
      </w:pPr>
      <w:r w:rsidRPr="00A72F81">
        <w:rPr>
          <w:rFonts w:ascii="Calibri" w:hAnsi="Calibri" w:cs="Calibri"/>
        </w:rPr>
        <w:t>Naručitelj ima pravo naknadno zatražiti na uvid originalne dokumente od ponuditelja čiju ponudu prihvati!</w:t>
      </w:r>
    </w:p>
    <w:p w:rsidR="0019244D" w:rsidRPr="00A72F81" w:rsidRDefault="0019244D" w:rsidP="00E227D3">
      <w:pPr>
        <w:rPr>
          <w:rFonts w:ascii="Calibri" w:hAnsi="Calibri" w:cs="Calibri"/>
        </w:rPr>
      </w:pPr>
    </w:p>
    <w:p w:rsidR="00DE5553" w:rsidRDefault="00DE5553" w:rsidP="0019244D">
      <w:pPr>
        <w:pBdr>
          <w:top w:val="single" w:sz="4" w:space="1" w:color="auto"/>
          <w:left w:val="single" w:sz="4" w:space="4" w:color="auto"/>
          <w:bottom w:val="single" w:sz="4" w:space="1" w:color="auto"/>
          <w:right w:val="single" w:sz="4" w:space="4" w:color="auto"/>
        </w:pBdr>
        <w:spacing w:after="120" w:line="276" w:lineRule="auto"/>
        <w:contextualSpacing/>
        <w:rPr>
          <w:rFonts w:asciiTheme="minorHAnsi" w:hAnsiTheme="minorHAnsi" w:cstheme="minorHAnsi"/>
          <w:b/>
          <w:bCs/>
        </w:rPr>
      </w:pPr>
      <w:r w:rsidRPr="0019244D">
        <w:rPr>
          <w:rFonts w:asciiTheme="minorHAnsi" w:hAnsiTheme="minorHAnsi" w:cstheme="minorHAnsi"/>
          <w:b/>
          <w:bCs/>
        </w:rPr>
        <w:t xml:space="preserve">Rok za dostavu ponuda je: </w:t>
      </w:r>
      <w:r w:rsidR="0069163C">
        <w:rPr>
          <w:rFonts w:asciiTheme="minorHAnsi" w:hAnsiTheme="minorHAnsi" w:cstheme="minorHAnsi"/>
          <w:b/>
          <w:bCs/>
          <w:color w:val="auto"/>
        </w:rPr>
        <w:t>05.01.2026. godine do 10</w:t>
      </w:r>
      <w:r w:rsidRPr="0019244D">
        <w:rPr>
          <w:rFonts w:asciiTheme="minorHAnsi" w:hAnsiTheme="minorHAnsi" w:cstheme="minorHAnsi"/>
          <w:b/>
          <w:bCs/>
          <w:color w:val="auto"/>
        </w:rPr>
        <w:t>:00 sati</w:t>
      </w:r>
      <w:r w:rsidRPr="0019244D">
        <w:rPr>
          <w:rFonts w:asciiTheme="minorHAnsi" w:hAnsiTheme="minorHAnsi" w:cstheme="minorHAnsi"/>
          <w:b/>
          <w:bCs/>
        </w:rPr>
        <w:t>.</w:t>
      </w:r>
    </w:p>
    <w:p w:rsidR="00E227D3" w:rsidRPr="00E86615" w:rsidRDefault="00E227D3" w:rsidP="00DE5553">
      <w:pPr>
        <w:spacing w:after="120" w:line="276" w:lineRule="auto"/>
        <w:contextualSpacing/>
        <w:rPr>
          <w:rFonts w:asciiTheme="minorHAnsi" w:hAnsiTheme="minorHAnsi" w:cstheme="minorHAnsi"/>
          <w:bCs/>
          <w:color w:val="FF0000"/>
        </w:rPr>
      </w:pPr>
    </w:p>
    <w:p w:rsidR="00DE5553" w:rsidRPr="00E86615" w:rsidRDefault="00DE5553" w:rsidP="00DE5553">
      <w:pPr>
        <w:spacing w:after="120" w:line="276" w:lineRule="auto"/>
        <w:ind w:left="-5"/>
        <w:contextualSpacing/>
        <w:rPr>
          <w:rFonts w:asciiTheme="minorHAnsi" w:hAnsiTheme="minorHAnsi" w:cstheme="minorHAnsi"/>
          <w:color w:val="auto"/>
        </w:rPr>
      </w:pPr>
      <w:r w:rsidRPr="00E86615">
        <w:rPr>
          <w:rFonts w:asciiTheme="minorHAnsi" w:hAnsiTheme="minorHAnsi" w:cstheme="minorHAnsi"/>
          <w:color w:val="auto"/>
        </w:rPr>
        <w:t xml:space="preserve">Ponuditelj samostalno određuje način dostave dijela ponude i sam snosi rizik eventualnog gubitka odnosno nepravovremene dostave dijela ponude. </w:t>
      </w:r>
    </w:p>
    <w:p w:rsidR="00DE5553" w:rsidRPr="00E86615" w:rsidRDefault="00DE5553" w:rsidP="00DE5553">
      <w:pPr>
        <w:spacing w:after="120" w:line="276" w:lineRule="auto"/>
        <w:ind w:left="-5"/>
        <w:contextualSpacing/>
        <w:rPr>
          <w:rFonts w:asciiTheme="minorHAnsi" w:hAnsiTheme="minorHAnsi" w:cstheme="minorHAnsi"/>
          <w:color w:val="auto"/>
        </w:rPr>
      </w:pPr>
      <w:r w:rsidRPr="00E86615">
        <w:rPr>
          <w:rFonts w:asciiTheme="minorHAnsi" w:hAnsiTheme="minorHAnsi" w:cstheme="minorHAnsi"/>
          <w:color w:val="auto"/>
        </w:rPr>
        <w:t xml:space="preserve">Ponuda dostavljena nakon isteka roka za dostavu ponuda obilježava se kao zakašnjela i neotvorena se bez odgode vraća pošiljatelju. </w:t>
      </w:r>
    </w:p>
    <w:p w:rsidR="00DE5553" w:rsidRPr="00E86615" w:rsidRDefault="00DE5553" w:rsidP="00DE5553">
      <w:pPr>
        <w:spacing w:after="120" w:line="276" w:lineRule="auto"/>
        <w:ind w:left="-5"/>
        <w:contextualSpacing/>
        <w:rPr>
          <w:rFonts w:asciiTheme="minorHAnsi" w:hAnsiTheme="minorHAnsi" w:cstheme="minorHAnsi"/>
          <w:color w:val="auto"/>
        </w:rPr>
      </w:pPr>
    </w:p>
    <w:p w:rsidR="00DE5553" w:rsidRDefault="00DE5553" w:rsidP="00DE5553">
      <w:pPr>
        <w:spacing w:after="120" w:line="276" w:lineRule="auto"/>
        <w:contextualSpacing/>
        <w:rPr>
          <w:rFonts w:asciiTheme="minorHAnsi" w:hAnsiTheme="minorHAnsi" w:cstheme="minorHAnsi"/>
        </w:rPr>
      </w:pPr>
      <w:r w:rsidRPr="00E86615">
        <w:rPr>
          <w:rFonts w:asciiTheme="minorHAnsi" w:hAnsiTheme="minorHAnsi" w:cstheme="minorHAnsi"/>
        </w:rPr>
        <w:t>Ponudu otvaraju osobe koje provode postupak nabave, ovlašteni predstavnici Naručitelja, u prostorijama Specijalne bolnice za zašt</w:t>
      </w:r>
      <w:r w:rsidR="001348F1">
        <w:rPr>
          <w:rFonts w:asciiTheme="minorHAnsi" w:hAnsiTheme="minorHAnsi" w:cstheme="minorHAnsi"/>
        </w:rPr>
        <w:t>itu djece s neurorazvojnim i motoričkim</w:t>
      </w:r>
      <w:r w:rsidRPr="00E86615">
        <w:rPr>
          <w:rFonts w:asciiTheme="minorHAnsi" w:hAnsiTheme="minorHAnsi" w:cstheme="minorHAnsi"/>
        </w:rPr>
        <w:t xml:space="preserve"> smetnjama. </w:t>
      </w:r>
    </w:p>
    <w:p w:rsidR="00E509C0" w:rsidRPr="00E86615" w:rsidRDefault="00E509C0" w:rsidP="00DE5553">
      <w:pPr>
        <w:spacing w:after="120" w:line="276" w:lineRule="auto"/>
        <w:contextualSpacing/>
        <w:rPr>
          <w:rFonts w:asciiTheme="minorHAnsi" w:hAnsiTheme="minorHAnsi" w:cstheme="minorHAnsi"/>
        </w:rPr>
      </w:pPr>
    </w:p>
    <w:p w:rsidR="00DE5553" w:rsidRPr="00E86615" w:rsidRDefault="00DE5553" w:rsidP="00DE5553">
      <w:pPr>
        <w:spacing w:after="120" w:line="276" w:lineRule="auto"/>
        <w:contextualSpacing/>
        <w:rPr>
          <w:rFonts w:asciiTheme="minorHAnsi" w:hAnsiTheme="minorHAnsi" w:cstheme="minorHAnsi"/>
        </w:rPr>
      </w:pPr>
      <w:r w:rsidRPr="00E86615">
        <w:rPr>
          <w:rFonts w:asciiTheme="minorHAnsi" w:hAnsiTheme="minorHAnsi" w:cstheme="minorHAnsi"/>
        </w:rPr>
        <w:t>Institut žalbe na odabir ponuditelja nije predviđen.</w:t>
      </w:r>
    </w:p>
    <w:p w:rsidR="00DE5553" w:rsidRPr="00E86615" w:rsidRDefault="00DE5553" w:rsidP="00DE5553">
      <w:pPr>
        <w:pStyle w:val="Naslov2"/>
        <w:spacing w:after="120" w:line="276" w:lineRule="auto"/>
        <w:contextualSpacing/>
        <w:rPr>
          <w:rFonts w:asciiTheme="minorHAnsi" w:hAnsiTheme="minorHAnsi" w:cstheme="minorHAnsi"/>
          <w:i w:val="0"/>
        </w:rPr>
      </w:pPr>
      <w:bookmarkStart w:id="25" w:name="_Toc216862030"/>
      <w:r w:rsidRPr="00E86615">
        <w:rPr>
          <w:rFonts w:asciiTheme="minorHAnsi" w:hAnsiTheme="minorHAnsi" w:cstheme="minorHAnsi"/>
          <w:i w:val="0"/>
        </w:rPr>
        <w:t>5.2. Način određivanja cijene ponude</w:t>
      </w:r>
      <w:bookmarkEnd w:id="25"/>
      <w:r w:rsidRPr="00E86615">
        <w:rPr>
          <w:rFonts w:asciiTheme="minorHAnsi" w:hAnsiTheme="minorHAnsi" w:cstheme="minorHAnsi"/>
          <w:i w:val="0"/>
        </w:rPr>
        <w:t xml:space="preserve"> </w:t>
      </w:r>
    </w:p>
    <w:p w:rsidR="00DE5553" w:rsidRPr="00E86615" w:rsidRDefault="00DE5553" w:rsidP="00DE5553">
      <w:pPr>
        <w:spacing w:after="120" w:line="276" w:lineRule="auto"/>
        <w:ind w:left="0" w:firstLine="0"/>
        <w:contextualSpacing/>
        <w:jc w:val="left"/>
        <w:rPr>
          <w:rFonts w:asciiTheme="minorHAnsi" w:hAnsiTheme="minorHAnsi" w:cstheme="minorHAnsi"/>
          <w:color w:val="000000" w:themeColor="text1"/>
        </w:rPr>
      </w:pPr>
      <w:r w:rsidRPr="00E86615">
        <w:rPr>
          <w:rFonts w:asciiTheme="minorHAnsi" w:hAnsiTheme="minorHAnsi" w:cstheme="minorHAnsi"/>
          <w:color w:val="000000" w:themeColor="text1"/>
        </w:rPr>
        <w:t xml:space="preserve"> Ponuditelj je obvezan: </w:t>
      </w:r>
    </w:p>
    <w:p w:rsidR="00DE5553" w:rsidRPr="00E86615" w:rsidRDefault="00DE5553" w:rsidP="00DE5553">
      <w:pPr>
        <w:numPr>
          <w:ilvl w:val="0"/>
          <w:numId w:val="12"/>
        </w:numPr>
        <w:spacing w:after="120" w:line="276" w:lineRule="auto"/>
        <w:ind w:hanging="360"/>
        <w:contextualSpacing/>
        <w:rPr>
          <w:rFonts w:asciiTheme="minorHAnsi" w:hAnsiTheme="minorHAnsi" w:cstheme="minorHAnsi"/>
          <w:color w:val="000000" w:themeColor="text1"/>
        </w:rPr>
      </w:pPr>
      <w:r w:rsidRPr="00E86615">
        <w:rPr>
          <w:rFonts w:asciiTheme="minorHAnsi" w:hAnsiTheme="minorHAnsi" w:cstheme="minorHAnsi"/>
          <w:color w:val="000000" w:themeColor="text1"/>
        </w:rPr>
        <w:t xml:space="preserve">navesti jedinične cijene za svaku pojedinu stavku troškovnika (bez PDV-a, iznos PDV -a i ukupna cijenu s PDV-om) </w:t>
      </w:r>
    </w:p>
    <w:p w:rsidR="00DE5553" w:rsidRPr="00E86615" w:rsidRDefault="00DE5553" w:rsidP="00DE5553">
      <w:pPr>
        <w:numPr>
          <w:ilvl w:val="0"/>
          <w:numId w:val="12"/>
        </w:numPr>
        <w:spacing w:after="120" w:line="276" w:lineRule="auto"/>
        <w:ind w:hanging="360"/>
        <w:contextualSpacing/>
        <w:rPr>
          <w:rFonts w:asciiTheme="minorHAnsi" w:hAnsiTheme="minorHAnsi" w:cstheme="minorHAnsi"/>
          <w:color w:val="000000" w:themeColor="text1"/>
        </w:rPr>
      </w:pPr>
      <w:r w:rsidRPr="00E86615">
        <w:rPr>
          <w:rFonts w:asciiTheme="minorHAnsi" w:hAnsiTheme="minorHAnsi" w:cstheme="minorHAnsi"/>
          <w:color w:val="000000" w:themeColor="text1"/>
        </w:rPr>
        <w:t xml:space="preserve">cijenu ponude iskazati u </w:t>
      </w:r>
      <w:r w:rsidR="00E17E71">
        <w:rPr>
          <w:rFonts w:asciiTheme="minorHAnsi" w:hAnsiTheme="minorHAnsi" w:cstheme="minorHAnsi"/>
          <w:color w:val="000000" w:themeColor="text1"/>
        </w:rPr>
        <w:t>EUR</w:t>
      </w:r>
      <w:r w:rsidRPr="00E86615">
        <w:rPr>
          <w:rFonts w:asciiTheme="minorHAnsi" w:hAnsiTheme="minorHAnsi" w:cstheme="minorHAnsi"/>
          <w:color w:val="000000" w:themeColor="text1"/>
        </w:rPr>
        <w:t xml:space="preserve">, brojkama </w:t>
      </w:r>
    </w:p>
    <w:p w:rsidR="00DE5553" w:rsidRPr="00E86615" w:rsidRDefault="00DE5553" w:rsidP="00DE5553">
      <w:pPr>
        <w:numPr>
          <w:ilvl w:val="0"/>
          <w:numId w:val="12"/>
        </w:numPr>
        <w:spacing w:after="120" w:line="276" w:lineRule="auto"/>
        <w:ind w:hanging="360"/>
        <w:contextualSpacing/>
        <w:rPr>
          <w:rFonts w:asciiTheme="minorHAnsi" w:hAnsiTheme="minorHAnsi" w:cstheme="minorHAnsi"/>
          <w:color w:val="000000" w:themeColor="text1"/>
        </w:rPr>
      </w:pPr>
      <w:r w:rsidRPr="00E86615">
        <w:rPr>
          <w:rFonts w:asciiTheme="minorHAnsi" w:hAnsiTheme="minorHAnsi" w:cstheme="minorHAnsi"/>
          <w:color w:val="000000" w:themeColor="text1"/>
        </w:rPr>
        <w:t>cijena ponude bez PDV-a mora sadržavati sve troškove i popuste.</w:t>
      </w:r>
    </w:p>
    <w:p w:rsidR="00DE5553" w:rsidRPr="00E86615" w:rsidRDefault="00DE5553" w:rsidP="00DE5553">
      <w:pPr>
        <w:spacing w:after="120" w:line="240" w:lineRule="auto"/>
        <w:contextualSpacing/>
        <w:rPr>
          <w:rFonts w:asciiTheme="minorHAnsi" w:hAnsiTheme="minorHAnsi" w:cstheme="minorHAnsi"/>
          <w:color w:val="000000" w:themeColor="text1"/>
        </w:rPr>
      </w:pPr>
    </w:p>
    <w:p w:rsidR="00DE5553" w:rsidRPr="00E86615" w:rsidRDefault="00DE5553" w:rsidP="00DE5553">
      <w:pPr>
        <w:spacing w:after="120" w:line="240" w:lineRule="auto"/>
        <w:ind w:left="-5"/>
        <w:contextualSpacing/>
        <w:rPr>
          <w:rFonts w:asciiTheme="minorHAnsi" w:hAnsiTheme="minorHAnsi" w:cstheme="minorHAnsi"/>
          <w:color w:val="000000" w:themeColor="text1"/>
        </w:rPr>
      </w:pPr>
      <w:r w:rsidRPr="00E86615">
        <w:rPr>
          <w:rFonts w:asciiTheme="minorHAnsi" w:hAnsiTheme="minorHAnsi" w:cstheme="minorHAnsi"/>
          <w:color w:val="000000" w:themeColor="text1"/>
        </w:rPr>
        <w:t xml:space="preserve">Ukoliko ponuditelj nije u sustavu PDV-a, tada u Troškovniku na mjestu predviđenom za upis cijene ponude s PDV-om upisuje isti iznos koji je upisan na mjestu predviđenom za upis cijene bez PDV-a, a mjesto za upis iznosa PDV-a ostavlja prazno.  </w:t>
      </w:r>
    </w:p>
    <w:p w:rsidR="00DE5553" w:rsidRPr="00E86615" w:rsidRDefault="00DE5553" w:rsidP="00DE5553">
      <w:pPr>
        <w:spacing w:after="120" w:line="240" w:lineRule="auto"/>
        <w:ind w:left="0" w:firstLine="0"/>
        <w:contextualSpacing/>
        <w:jc w:val="left"/>
        <w:rPr>
          <w:rFonts w:asciiTheme="minorHAnsi" w:hAnsiTheme="minorHAnsi" w:cstheme="minorHAnsi"/>
          <w:color w:val="000000" w:themeColor="text1"/>
        </w:rPr>
      </w:pPr>
      <w:r w:rsidRPr="00E86615">
        <w:rPr>
          <w:rFonts w:asciiTheme="minorHAnsi" w:hAnsiTheme="minorHAnsi" w:cstheme="minorHAnsi"/>
          <w:color w:val="000000" w:themeColor="text1"/>
        </w:rPr>
        <w:t xml:space="preserve"> </w:t>
      </w:r>
    </w:p>
    <w:p w:rsidR="00DE5553" w:rsidRPr="00E86615" w:rsidRDefault="00DE5553" w:rsidP="00DE5553">
      <w:pPr>
        <w:pStyle w:val="Naslov2"/>
        <w:spacing w:after="120" w:line="240" w:lineRule="auto"/>
        <w:contextualSpacing/>
        <w:rPr>
          <w:rFonts w:asciiTheme="minorHAnsi" w:hAnsiTheme="minorHAnsi" w:cstheme="minorHAnsi"/>
          <w:i w:val="0"/>
        </w:rPr>
      </w:pPr>
      <w:bookmarkStart w:id="26" w:name="_Toc216862031"/>
      <w:r w:rsidRPr="00E86615">
        <w:rPr>
          <w:rFonts w:asciiTheme="minorHAnsi" w:hAnsiTheme="minorHAnsi" w:cstheme="minorHAnsi"/>
          <w:i w:val="0"/>
        </w:rPr>
        <w:t>5.3. Valuta ponude</w:t>
      </w:r>
      <w:bookmarkEnd w:id="26"/>
      <w:r w:rsidRPr="00E86615">
        <w:rPr>
          <w:rFonts w:asciiTheme="minorHAnsi" w:hAnsiTheme="minorHAnsi" w:cstheme="minorHAnsi"/>
          <w:i w:val="0"/>
        </w:rPr>
        <w:t xml:space="preserve"> </w:t>
      </w:r>
    </w:p>
    <w:p w:rsidR="00DE5553" w:rsidRPr="00E86615" w:rsidRDefault="00DE5553" w:rsidP="00DE5553">
      <w:pPr>
        <w:spacing w:after="120" w:line="240" w:lineRule="auto"/>
        <w:ind w:left="0" w:firstLine="0"/>
        <w:contextualSpacing/>
        <w:rPr>
          <w:rFonts w:asciiTheme="minorHAnsi" w:hAnsiTheme="minorHAnsi" w:cstheme="minorHAnsi"/>
          <w:color w:val="000000" w:themeColor="text1"/>
        </w:rPr>
      </w:pPr>
      <w:r w:rsidRPr="00E86615">
        <w:rPr>
          <w:rFonts w:asciiTheme="minorHAnsi" w:hAnsiTheme="minorHAnsi" w:cstheme="minorHAnsi"/>
          <w:color w:val="000000" w:themeColor="text1"/>
        </w:rPr>
        <w:t>Cijena mora biti iskazana u apsolutnom iznosu u nacionalnoj valuti zemlje naručitelja (</w:t>
      </w:r>
      <w:r w:rsidR="00A77D12">
        <w:rPr>
          <w:rFonts w:asciiTheme="minorHAnsi" w:hAnsiTheme="minorHAnsi" w:cstheme="minorHAnsi"/>
          <w:color w:val="000000" w:themeColor="text1"/>
        </w:rPr>
        <w:t>EUR</w:t>
      </w:r>
      <w:r w:rsidRPr="00E86615">
        <w:rPr>
          <w:rFonts w:asciiTheme="minorHAnsi" w:hAnsiTheme="minorHAnsi" w:cstheme="minorHAnsi"/>
          <w:color w:val="000000" w:themeColor="text1"/>
        </w:rPr>
        <w:t xml:space="preserve">).  </w:t>
      </w:r>
    </w:p>
    <w:p w:rsidR="00DE5553" w:rsidRPr="00E86615" w:rsidRDefault="00DE5553" w:rsidP="00DE5553">
      <w:pPr>
        <w:spacing w:after="120" w:line="240" w:lineRule="auto"/>
        <w:ind w:left="-5"/>
        <w:contextualSpacing/>
        <w:rPr>
          <w:rFonts w:asciiTheme="minorHAnsi" w:hAnsiTheme="minorHAnsi" w:cstheme="minorHAnsi"/>
          <w:color w:val="000000" w:themeColor="text1"/>
        </w:rPr>
      </w:pPr>
    </w:p>
    <w:p w:rsidR="00135A31" w:rsidRPr="00135A31" w:rsidRDefault="00DF5E8B" w:rsidP="00135A31">
      <w:pPr>
        <w:pStyle w:val="Naslov2"/>
        <w:rPr>
          <w:rFonts w:asciiTheme="minorHAnsi" w:hAnsiTheme="minorHAnsi" w:cstheme="minorHAnsi"/>
          <w:i w:val="0"/>
        </w:rPr>
      </w:pPr>
      <w:bookmarkStart w:id="27" w:name="_Toc508368270"/>
      <w:bookmarkStart w:id="28" w:name="_Toc216862032"/>
      <w:r w:rsidRPr="00135A31">
        <w:rPr>
          <w:rFonts w:asciiTheme="minorHAnsi" w:hAnsiTheme="minorHAnsi" w:cstheme="minorHAnsi"/>
          <w:i w:val="0"/>
        </w:rPr>
        <w:t>5.4. Kriterij za odabir ponude</w:t>
      </w:r>
      <w:bookmarkEnd w:id="27"/>
      <w:bookmarkEnd w:id="28"/>
    </w:p>
    <w:p w:rsidR="00135A31" w:rsidRDefault="00135A31" w:rsidP="00135A31">
      <w:pPr>
        <w:spacing w:after="120" w:line="240" w:lineRule="auto"/>
        <w:ind w:left="-6" w:hanging="11"/>
        <w:contextualSpacing/>
        <w:rPr>
          <w:rFonts w:asciiTheme="minorHAnsi" w:hAnsiTheme="minorHAnsi" w:cstheme="minorHAnsi"/>
          <w:b/>
          <w:color w:val="000000" w:themeColor="text1"/>
        </w:rPr>
      </w:pPr>
    </w:p>
    <w:p w:rsidR="00E503E5" w:rsidRPr="00CC1E53" w:rsidRDefault="00E503E5" w:rsidP="00135A31">
      <w:pPr>
        <w:spacing w:after="120" w:line="240" w:lineRule="auto"/>
        <w:ind w:left="-6" w:hanging="11"/>
        <w:contextualSpacing/>
        <w:rPr>
          <w:rFonts w:asciiTheme="minorHAnsi" w:hAnsiTheme="minorHAnsi" w:cstheme="minorHAnsi"/>
        </w:rPr>
      </w:pPr>
      <w:r w:rsidRPr="00CC1E53">
        <w:rPr>
          <w:rFonts w:asciiTheme="minorHAnsi" w:hAnsiTheme="minorHAnsi" w:cstheme="minorHAnsi"/>
        </w:rPr>
        <w:t xml:space="preserve">Kriterij odabira ponude je </w:t>
      </w:r>
      <w:r w:rsidRPr="00CC1E53">
        <w:rPr>
          <w:rFonts w:asciiTheme="minorHAnsi" w:hAnsiTheme="minorHAnsi" w:cstheme="minorHAnsi"/>
          <w:b/>
          <w:bCs/>
        </w:rPr>
        <w:t>ekonomski najpovoljnija ponuda (ENP)</w:t>
      </w:r>
      <w:r w:rsidRPr="00CC1E53">
        <w:rPr>
          <w:rFonts w:asciiTheme="minorHAnsi" w:hAnsiTheme="minorHAnsi" w:cstheme="minorHAnsi"/>
        </w:rPr>
        <w:t xml:space="preserve">. </w:t>
      </w:r>
    </w:p>
    <w:p w:rsidR="00E503E5" w:rsidRPr="00CC1E53" w:rsidRDefault="00E503E5" w:rsidP="00E503E5">
      <w:pPr>
        <w:spacing w:line="276" w:lineRule="auto"/>
        <w:rPr>
          <w:rFonts w:asciiTheme="minorHAnsi" w:eastAsia="Arial" w:hAnsiTheme="minorHAnsi" w:cstheme="minorHAnsi"/>
          <w:bCs/>
        </w:rPr>
      </w:pPr>
      <w:r w:rsidRPr="00CC1E53">
        <w:rPr>
          <w:rFonts w:asciiTheme="minorHAnsi" w:eastAsia="Arial" w:hAnsiTheme="minorHAnsi" w:cstheme="minorHAnsi"/>
          <w:b/>
          <w:bCs/>
        </w:rPr>
        <w:lastRenderedPageBreak/>
        <w:t>Samo ponude koje zadovoljavaju minimalne zahtjeve u skladu s tehničkom specifikacijom smatrat će se prihvatljivima i dalje će se ocjenjivati u skladu s kriterijem ENP-a.</w:t>
      </w:r>
      <w:r w:rsidRPr="00CC1E53">
        <w:rPr>
          <w:rFonts w:asciiTheme="minorHAnsi" w:eastAsia="Arial" w:hAnsiTheme="minorHAnsi" w:cstheme="minorHAnsi"/>
          <w:bCs/>
        </w:rPr>
        <w:t xml:space="preserve"> </w:t>
      </w:r>
    </w:p>
    <w:p w:rsidR="00E503E5" w:rsidRPr="00CC1E53" w:rsidRDefault="00E503E5" w:rsidP="00E503E5">
      <w:pPr>
        <w:spacing w:line="276" w:lineRule="auto"/>
        <w:rPr>
          <w:rFonts w:asciiTheme="minorHAnsi" w:eastAsia="Arial" w:hAnsiTheme="minorHAnsi" w:cstheme="minorHAnsi"/>
          <w:bCs/>
        </w:rPr>
      </w:pPr>
      <w:r w:rsidRPr="00CC1E53">
        <w:rPr>
          <w:rFonts w:asciiTheme="minorHAnsi" w:eastAsia="Arial" w:hAnsiTheme="minorHAnsi" w:cstheme="minorHAnsi"/>
          <w:bCs/>
        </w:rPr>
        <w:t>Pri tome Naručitelj boduje ispunjavanje dodatnih/boljih tehničkih karakteristika, a što iskazuje kroz broj bodova koje dodjeljuje za tu karakteristiku.</w:t>
      </w:r>
    </w:p>
    <w:p w:rsidR="00E503E5" w:rsidRPr="00CC1E53" w:rsidRDefault="00E503E5" w:rsidP="00E503E5">
      <w:pPr>
        <w:spacing w:line="276" w:lineRule="auto"/>
        <w:rPr>
          <w:rFonts w:asciiTheme="minorHAnsi" w:hAnsiTheme="minorHAnsi" w:cstheme="minorHAnsi"/>
        </w:rPr>
      </w:pPr>
      <w:r w:rsidRPr="00CC1E53">
        <w:rPr>
          <w:rFonts w:asciiTheme="minorHAnsi" w:hAnsiTheme="minorHAnsi" w:cstheme="minorHAnsi"/>
        </w:rPr>
        <w:t>Zbroj bodova ostvarenih po kriterijima navedenim za ocjenjivanje ponude čini ukupni broj bodova pojedine ponude.</w:t>
      </w:r>
    </w:p>
    <w:p w:rsidR="00E503E5" w:rsidRPr="00CC1E53" w:rsidRDefault="00E503E5" w:rsidP="00E503E5">
      <w:pPr>
        <w:spacing w:line="276" w:lineRule="auto"/>
        <w:rPr>
          <w:rFonts w:asciiTheme="minorHAnsi" w:hAnsiTheme="minorHAnsi" w:cstheme="minorHAnsi"/>
        </w:rPr>
      </w:pPr>
      <w:r w:rsidRPr="00CC1E53">
        <w:rPr>
          <w:rFonts w:asciiTheme="minorHAnsi" w:hAnsiTheme="minorHAnsi" w:cstheme="minorHAnsi"/>
        </w:rPr>
        <w:t xml:space="preserve">Broj bodova ponude određivat će se zbrojem bodova dobivenih za cijenu i bodova dodijeljenih za ostale kriterije kvalitete, a može iznositi maksimalno </w:t>
      </w:r>
      <w:r w:rsidRPr="00945F20">
        <w:rPr>
          <w:rFonts w:asciiTheme="minorHAnsi" w:hAnsiTheme="minorHAnsi" w:cstheme="minorHAnsi"/>
          <w:b/>
        </w:rPr>
        <w:t>100,00 bodova</w:t>
      </w:r>
      <w:r w:rsidRPr="00CC1E53">
        <w:rPr>
          <w:rFonts w:asciiTheme="minorHAnsi" w:hAnsiTheme="minorHAnsi" w:cstheme="minorHAnsi"/>
        </w:rPr>
        <w:t>.</w:t>
      </w:r>
    </w:p>
    <w:p w:rsidR="00E503E5" w:rsidRPr="00CC1E53" w:rsidRDefault="00E503E5" w:rsidP="00E503E5">
      <w:pPr>
        <w:spacing w:line="276" w:lineRule="auto"/>
        <w:rPr>
          <w:rFonts w:asciiTheme="minorHAnsi" w:hAnsiTheme="minorHAnsi" w:cstheme="minorHAnsi"/>
        </w:rPr>
      </w:pPr>
      <w:r w:rsidRPr="00CC1E53">
        <w:rPr>
          <w:rFonts w:asciiTheme="minorHAnsi" w:hAnsiTheme="minorHAnsi" w:cstheme="minorHAnsi"/>
        </w:rPr>
        <w:t xml:space="preserve">Ponuda s najvećim ukupnim brojem bodova je </w:t>
      </w:r>
      <w:r w:rsidRPr="00945F20">
        <w:rPr>
          <w:rFonts w:asciiTheme="minorHAnsi" w:hAnsiTheme="minorHAnsi" w:cstheme="minorHAnsi"/>
          <w:b/>
        </w:rPr>
        <w:t>ENP ekonomski najpovoljnija ponuda</w:t>
      </w:r>
      <w:r w:rsidRPr="00CC1E53">
        <w:rPr>
          <w:rFonts w:asciiTheme="minorHAnsi" w:hAnsiTheme="minorHAnsi" w:cstheme="minorHAnsi"/>
        </w:rPr>
        <w:t xml:space="preserve"> i ta će biti odabrana.</w:t>
      </w:r>
    </w:p>
    <w:p w:rsidR="00E503E5" w:rsidRPr="00CC1E53" w:rsidRDefault="00E503E5" w:rsidP="00E503E5">
      <w:pPr>
        <w:spacing w:line="276" w:lineRule="auto"/>
        <w:rPr>
          <w:rFonts w:asciiTheme="minorHAnsi" w:hAnsiTheme="minorHAnsi" w:cstheme="minorHAnsi"/>
        </w:rPr>
      </w:pPr>
      <w:r w:rsidRPr="00CC1E53">
        <w:rPr>
          <w:rFonts w:asciiTheme="minorHAnsi" w:hAnsiTheme="minorHAnsi" w:cstheme="minorHAnsi"/>
        </w:rPr>
        <w:t>Ponude će biti rangirane prema ostvarenom broju bodova s ciljem određivanja ekonomski najpovoljnije ponude.</w:t>
      </w:r>
    </w:p>
    <w:p w:rsidR="00E503E5" w:rsidRPr="00CC1E53" w:rsidRDefault="00E503E5" w:rsidP="00E503E5">
      <w:pPr>
        <w:spacing w:line="276" w:lineRule="auto"/>
        <w:rPr>
          <w:rFonts w:asciiTheme="minorHAnsi" w:hAnsiTheme="minorHAnsi" w:cstheme="minorHAnsi"/>
        </w:rPr>
      </w:pPr>
      <w:r w:rsidRPr="00CC1E53">
        <w:rPr>
          <w:rFonts w:asciiTheme="minorHAnsi" w:hAnsiTheme="minorHAnsi" w:cstheme="minorHAnsi"/>
        </w:rPr>
        <w:t>Ponuda s najvećim brojem bodova bit će rangirana kao prva, ponuda s drugim po redu brojem bodova biti će rangirana kao druga i tako dalje.</w:t>
      </w:r>
    </w:p>
    <w:p w:rsidR="00E503E5" w:rsidRPr="00CC1E53" w:rsidRDefault="00E503E5" w:rsidP="00E503E5">
      <w:pPr>
        <w:spacing w:line="276" w:lineRule="auto"/>
        <w:rPr>
          <w:rFonts w:asciiTheme="minorHAnsi" w:eastAsia="Arial" w:hAnsiTheme="minorHAnsi" w:cstheme="minorHAnsi"/>
          <w:bCs/>
        </w:rPr>
      </w:pPr>
      <w:r w:rsidRPr="00CC1E53">
        <w:rPr>
          <w:rFonts w:asciiTheme="minorHAnsi" w:eastAsia="Arial" w:hAnsiTheme="minorHAnsi" w:cstheme="minorHAnsi"/>
          <w:bCs/>
        </w:rPr>
        <w:t>Dodijeljeni bodovi zaokruživat će se na 2 decimale.</w:t>
      </w:r>
    </w:p>
    <w:p w:rsidR="00E503E5" w:rsidRPr="00CC1E53" w:rsidRDefault="00E503E5" w:rsidP="00E503E5">
      <w:pPr>
        <w:spacing w:line="276" w:lineRule="auto"/>
        <w:rPr>
          <w:rFonts w:asciiTheme="minorHAnsi" w:eastAsia="Arial" w:hAnsiTheme="minorHAnsi" w:cstheme="minorHAnsi"/>
          <w:bCs/>
        </w:rPr>
      </w:pPr>
      <w:r w:rsidRPr="00CC1E53">
        <w:rPr>
          <w:rFonts w:asciiTheme="minorHAnsi" w:eastAsia="Arial" w:hAnsiTheme="minorHAnsi" w:cstheme="minorHAnsi"/>
          <w:bCs/>
        </w:rPr>
        <w:t xml:space="preserve">Ako su dvije ili više rangiranih valjanih ponuda jednako rangirane prema kriteriju za odabir ponude, Naručitelj će, sukladno čl. 302. st. 3. ZJN, odabrati ponudu koja je zaprimljena </w:t>
      </w:r>
      <w:r w:rsidRPr="00CC1E53">
        <w:rPr>
          <w:rFonts w:asciiTheme="minorHAnsi" w:hAnsiTheme="minorHAnsi" w:cstheme="minorHAnsi"/>
        </w:rPr>
        <w:t>ranije putem sustava EOJN (potvrda kroz upisnik EOJN-a).</w:t>
      </w:r>
    </w:p>
    <w:p w:rsidR="00E503E5" w:rsidRDefault="00E503E5" w:rsidP="00E503E5">
      <w:pPr>
        <w:spacing w:line="276" w:lineRule="auto"/>
        <w:rPr>
          <w:rFonts w:asciiTheme="minorHAnsi" w:hAnsiTheme="minorHAnsi" w:cstheme="minorHAnsi"/>
          <w:u w:val="single"/>
          <w:shd w:val="clear" w:color="auto" w:fill="FFFFFF"/>
        </w:rPr>
      </w:pPr>
      <w:r w:rsidRPr="00CC1E53">
        <w:rPr>
          <w:rFonts w:asciiTheme="minorHAnsi" w:hAnsiTheme="minorHAnsi" w:cstheme="minorHAnsi"/>
          <w:u w:val="single"/>
          <w:shd w:val="clear" w:color="auto" w:fill="FFFFFF"/>
        </w:rPr>
        <w:t>Sukladno članku 294. stavak 1. Naručitelj će uspoređivati cijene ponuda bez PDV-a.</w:t>
      </w:r>
    </w:p>
    <w:p w:rsidR="00046899" w:rsidRPr="00046899" w:rsidRDefault="00046899" w:rsidP="00046899">
      <w:pPr>
        <w:pStyle w:val="Naslov2"/>
        <w:spacing w:line="240" w:lineRule="auto"/>
        <w:contextualSpacing/>
        <w:rPr>
          <w:rFonts w:asciiTheme="minorHAnsi" w:eastAsia="Calibri" w:hAnsiTheme="minorHAnsi" w:cstheme="minorHAnsi"/>
          <w:b w:val="0"/>
          <w:bCs/>
          <w:i w:val="0"/>
        </w:rPr>
      </w:pPr>
      <w:bookmarkStart w:id="29" w:name="_Toc216862033"/>
      <w:r w:rsidRPr="00046899">
        <w:rPr>
          <w:rFonts w:asciiTheme="minorHAnsi" w:eastAsia="Calibri" w:hAnsiTheme="minorHAnsi" w:cstheme="minorHAnsi"/>
          <w:b w:val="0"/>
          <w:bCs/>
          <w:i w:val="0"/>
        </w:rPr>
        <w:t>KRITERIJ ZA ODABIR TE RELATIVNI PONDER KRITERIJA</w:t>
      </w:r>
      <w:bookmarkEnd w:id="29"/>
    </w:p>
    <w:p w:rsidR="00046899" w:rsidRPr="00046899" w:rsidRDefault="00046899" w:rsidP="00046899">
      <w:pPr>
        <w:pStyle w:val="Naslov2"/>
        <w:spacing w:line="240" w:lineRule="auto"/>
        <w:contextualSpacing/>
        <w:rPr>
          <w:rFonts w:asciiTheme="minorHAnsi" w:eastAsia="Calibri" w:hAnsiTheme="minorHAnsi" w:cstheme="minorHAnsi"/>
          <w:b w:val="0"/>
          <w:bCs/>
          <w:i w:val="0"/>
        </w:rPr>
      </w:pPr>
      <w:bookmarkStart w:id="30" w:name="_Toc216862034"/>
      <w:r w:rsidRPr="00046899">
        <w:rPr>
          <w:rFonts w:asciiTheme="minorHAnsi" w:eastAsia="Calibri" w:hAnsiTheme="minorHAnsi" w:cstheme="minorHAnsi"/>
          <w:b w:val="0"/>
          <w:bCs/>
          <w:i w:val="0"/>
        </w:rPr>
        <w:t>Kriterij odabira ponude je ekonomski najpovoljnija ponuda (ENP).</w:t>
      </w:r>
      <w:bookmarkEnd w:id="30"/>
      <w:r w:rsidRPr="00046899">
        <w:rPr>
          <w:rFonts w:asciiTheme="minorHAnsi" w:eastAsia="Calibri" w:hAnsiTheme="minorHAnsi" w:cstheme="minorHAnsi"/>
          <w:b w:val="0"/>
          <w:bCs/>
          <w:i w:val="0"/>
        </w:rPr>
        <w:t xml:space="preserve"> </w:t>
      </w:r>
    </w:p>
    <w:p w:rsidR="00046899" w:rsidRDefault="00046899" w:rsidP="00046899">
      <w:pPr>
        <w:pStyle w:val="Naslov2"/>
        <w:spacing w:line="240" w:lineRule="auto"/>
        <w:contextualSpacing/>
        <w:rPr>
          <w:rFonts w:asciiTheme="minorHAnsi" w:eastAsia="Calibri" w:hAnsiTheme="minorHAnsi" w:cstheme="minorHAnsi"/>
          <w:b w:val="0"/>
          <w:bCs/>
          <w:i w:val="0"/>
        </w:rPr>
      </w:pPr>
      <w:bookmarkStart w:id="31" w:name="_Toc216862035"/>
      <w:r w:rsidRPr="00046899">
        <w:rPr>
          <w:rFonts w:asciiTheme="minorHAnsi" w:eastAsia="Calibri" w:hAnsiTheme="minorHAnsi" w:cstheme="minorHAnsi"/>
          <w:b w:val="0"/>
          <w:bCs/>
          <w:i w:val="0"/>
        </w:rPr>
        <w:t>Kriteriji za odabir ekonomski najpovoljnije ponude i njihov relativan značaj:</w:t>
      </w:r>
      <w:bookmarkEnd w:id="31"/>
    </w:p>
    <w:p w:rsidR="00984159" w:rsidRPr="00984159" w:rsidRDefault="00984159" w:rsidP="00984159"/>
    <w:tbl>
      <w:tblPr>
        <w:tblW w:w="4336" w:type="pct"/>
        <w:tblInd w:w="534" w:type="dxa"/>
        <w:tblCellMar>
          <w:left w:w="0" w:type="dxa"/>
          <w:right w:w="0" w:type="dxa"/>
        </w:tblCellMar>
        <w:tblLook w:val="04A0"/>
      </w:tblPr>
      <w:tblGrid>
        <w:gridCol w:w="1050"/>
        <w:gridCol w:w="4986"/>
        <w:gridCol w:w="2019"/>
      </w:tblGrid>
      <w:tr w:rsidR="00046899" w:rsidRPr="00046899" w:rsidTr="005032B2">
        <w:trPr>
          <w:trHeight w:val="520"/>
        </w:trPr>
        <w:tc>
          <w:tcPr>
            <w:tcW w:w="652" w:type="pct"/>
            <w:tcBorders>
              <w:top w:val="single" w:sz="8" w:space="0" w:color="000000"/>
              <w:left w:val="single" w:sz="8" w:space="0" w:color="000000"/>
              <w:bottom w:val="single" w:sz="8" w:space="0" w:color="000000"/>
              <w:right w:val="nil"/>
            </w:tcBorders>
            <w:shd w:val="clear" w:color="auto" w:fill="E9B3E1"/>
            <w:tcMar>
              <w:top w:w="0" w:type="dxa"/>
              <w:left w:w="108" w:type="dxa"/>
              <w:bottom w:w="0" w:type="dxa"/>
              <w:right w:w="108" w:type="dxa"/>
            </w:tcMar>
            <w:vAlign w:val="center"/>
            <w:hideMark/>
          </w:tcPr>
          <w:p w:rsidR="00046899" w:rsidRPr="00984159" w:rsidRDefault="00046899" w:rsidP="00984159">
            <w:pPr>
              <w:rPr>
                <w:rFonts w:eastAsia="Calibri"/>
              </w:rPr>
            </w:pPr>
            <w:r w:rsidRPr="00984159">
              <w:rPr>
                <w:rFonts w:eastAsia="Calibri"/>
              </w:rPr>
              <w:t>Redni broj</w:t>
            </w:r>
          </w:p>
        </w:tc>
        <w:tc>
          <w:tcPr>
            <w:tcW w:w="3095" w:type="pct"/>
            <w:tcBorders>
              <w:top w:val="single" w:sz="8" w:space="0" w:color="000000"/>
              <w:left w:val="single" w:sz="8" w:space="0" w:color="000000"/>
              <w:bottom w:val="single" w:sz="8" w:space="0" w:color="000000"/>
              <w:right w:val="nil"/>
            </w:tcBorders>
            <w:shd w:val="clear" w:color="auto" w:fill="E9B3E1"/>
            <w:tcMar>
              <w:top w:w="0" w:type="dxa"/>
              <w:left w:w="108" w:type="dxa"/>
              <w:bottom w:w="0" w:type="dxa"/>
              <w:right w:w="108" w:type="dxa"/>
            </w:tcMar>
            <w:vAlign w:val="center"/>
            <w:hideMark/>
          </w:tcPr>
          <w:p w:rsidR="00046899" w:rsidRPr="00984159" w:rsidRDefault="00046899" w:rsidP="00984159">
            <w:pPr>
              <w:rPr>
                <w:rFonts w:eastAsia="Calibri"/>
              </w:rPr>
            </w:pPr>
            <w:r w:rsidRPr="00984159">
              <w:rPr>
                <w:rFonts w:eastAsia="Calibri"/>
              </w:rPr>
              <w:t>Kriterij</w:t>
            </w:r>
          </w:p>
        </w:tc>
        <w:tc>
          <w:tcPr>
            <w:tcW w:w="1253" w:type="pct"/>
            <w:tcBorders>
              <w:top w:val="single" w:sz="8" w:space="0" w:color="000000"/>
              <w:left w:val="single" w:sz="8" w:space="0" w:color="000000"/>
              <w:bottom w:val="single" w:sz="8" w:space="0" w:color="000000"/>
              <w:right w:val="single" w:sz="8" w:space="0" w:color="000000"/>
            </w:tcBorders>
            <w:shd w:val="clear" w:color="auto" w:fill="E9B3E1"/>
            <w:tcMar>
              <w:top w:w="0" w:type="dxa"/>
              <w:left w:w="108" w:type="dxa"/>
              <w:bottom w:w="0" w:type="dxa"/>
              <w:right w:w="108" w:type="dxa"/>
            </w:tcMar>
            <w:vAlign w:val="center"/>
            <w:hideMark/>
          </w:tcPr>
          <w:p w:rsidR="00046899" w:rsidRPr="00984159" w:rsidRDefault="00046899" w:rsidP="00984159">
            <w:pPr>
              <w:rPr>
                <w:rFonts w:eastAsia="Calibri"/>
              </w:rPr>
            </w:pPr>
            <w:r w:rsidRPr="00984159">
              <w:rPr>
                <w:rFonts w:eastAsia="Calibri"/>
              </w:rPr>
              <w:t>Broj bodova</w:t>
            </w:r>
          </w:p>
        </w:tc>
      </w:tr>
      <w:tr w:rsidR="00046899" w:rsidRPr="00046899" w:rsidTr="00BC573D">
        <w:trPr>
          <w:trHeight w:val="397"/>
        </w:trPr>
        <w:tc>
          <w:tcPr>
            <w:tcW w:w="652"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46899" w:rsidRPr="00984159" w:rsidRDefault="00046899" w:rsidP="00984159">
            <w:pPr>
              <w:rPr>
                <w:rFonts w:eastAsia="Calibri"/>
              </w:rPr>
            </w:pPr>
            <w:r w:rsidRPr="00984159">
              <w:rPr>
                <w:rFonts w:eastAsia="Calibri"/>
              </w:rPr>
              <w:t>1.</w:t>
            </w:r>
          </w:p>
        </w:tc>
        <w:tc>
          <w:tcPr>
            <w:tcW w:w="309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46899" w:rsidRPr="00945F20" w:rsidRDefault="00046899" w:rsidP="00984159">
            <w:pPr>
              <w:rPr>
                <w:rFonts w:eastAsia="Calibri"/>
                <w:b/>
              </w:rPr>
            </w:pPr>
            <w:r w:rsidRPr="00945F20">
              <w:rPr>
                <w:rFonts w:eastAsia="Calibri"/>
                <w:b/>
              </w:rPr>
              <w:t>Cijena ponude (CP)</w:t>
            </w:r>
          </w:p>
        </w:tc>
        <w:tc>
          <w:tcPr>
            <w:tcW w:w="125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6899" w:rsidRPr="00046899" w:rsidRDefault="00046899" w:rsidP="00984159">
            <w:pPr>
              <w:rPr>
                <w:rFonts w:eastAsia="Calibri"/>
              </w:rPr>
            </w:pPr>
            <w:r w:rsidRPr="00984159">
              <w:rPr>
                <w:rFonts w:eastAsia="Calibri"/>
              </w:rPr>
              <w:t>50 bodova</w:t>
            </w:r>
          </w:p>
        </w:tc>
      </w:tr>
      <w:tr w:rsidR="00046899" w:rsidRPr="00046899" w:rsidTr="00BC573D">
        <w:trPr>
          <w:trHeight w:val="397"/>
        </w:trPr>
        <w:tc>
          <w:tcPr>
            <w:tcW w:w="652" w:type="pct"/>
            <w:tcBorders>
              <w:top w:val="nil"/>
              <w:left w:val="single" w:sz="8" w:space="0" w:color="000000"/>
              <w:bottom w:val="single" w:sz="8" w:space="0" w:color="000000"/>
              <w:right w:val="nil"/>
            </w:tcBorders>
            <w:tcMar>
              <w:top w:w="0" w:type="dxa"/>
              <w:left w:w="108" w:type="dxa"/>
              <w:bottom w:w="0" w:type="dxa"/>
              <w:right w:w="108" w:type="dxa"/>
            </w:tcMar>
            <w:vAlign w:val="center"/>
          </w:tcPr>
          <w:p w:rsidR="00046899" w:rsidRPr="00046899" w:rsidRDefault="00046899" w:rsidP="00984159">
            <w:pPr>
              <w:rPr>
                <w:rFonts w:eastAsia="Calibri"/>
              </w:rPr>
            </w:pPr>
            <w:r w:rsidRPr="00046899">
              <w:rPr>
                <w:rFonts w:eastAsia="Calibri"/>
              </w:rPr>
              <w:t>2.</w:t>
            </w:r>
          </w:p>
        </w:tc>
        <w:tc>
          <w:tcPr>
            <w:tcW w:w="3095" w:type="pct"/>
            <w:tcBorders>
              <w:top w:val="nil"/>
              <w:left w:val="single" w:sz="8" w:space="0" w:color="000000"/>
              <w:bottom w:val="single" w:sz="8" w:space="0" w:color="000000"/>
              <w:right w:val="nil"/>
            </w:tcBorders>
            <w:tcMar>
              <w:top w:w="0" w:type="dxa"/>
              <w:left w:w="108" w:type="dxa"/>
              <w:bottom w:w="0" w:type="dxa"/>
              <w:right w:w="108" w:type="dxa"/>
            </w:tcMar>
            <w:vAlign w:val="center"/>
          </w:tcPr>
          <w:p w:rsidR="00046899" w:rsidRPr="00945F20" w:rsidRDefault="00046899" w:rsidP="00984159">
            <w:pPr>
              <w:rPr>
                <w:rFonts w:eastAsia="Calibri"/>
                <w:b/>
              </w:rPr>
            </w:pPr>
            <w:r w:rsidRPr="00945F20">
              <w:rPr>
                <w:rFonts w:eastAsia="Calibri"/>
                <w:b/>
              </w:rPr>
              <w:t>Rok isporuke (RI)</w:t>
            </w:r>
          </w:p>
        </w:tc>
        <w:tc>
          <w:tcPr>
            <w:tcW w:w="125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46899" w:rsidRPr="00046899" w:rsidRDefault="00046899" w:rsidP="00984159">
            <w:pPr>
              <w:rPr>
                <w:rFonts w:eastAsia="Calibri"/>
              </w:rPr>
            </w:pPr>
            <w:r w:rsidRPr="00046899">
              <w:rPr>
                <w:rFonts w:eastAsia="Calibri"/>
              </w:rPr>
              <w:t>10 bodova</w:t>
            </w:r>
          </w:p>
        </w:tc>
      </w:tr>
      <w:tr w:rsidR="00046899" w:rsidRPr="00046899" w:rsidTr="00BC573D">
        <w:trPr>
          <w:trHeight w:val="397"/>
        </w:trPr>
        <w:tc>
          <w:tcPr>
            <w:tcW w:w="652"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46899" w:rsidRPr="00046899" w:rsidRDefault="00046899" w:rsidP="00984159">
            <w:pPr>
              <w:rPr>
                <w:rFonts w:eastAsia="Calibri"/>
              </w:rPr>
            </w:pPr>
            <w:r w:rsidRPr="00046899">
              <w:rPr>
                <w:rFonts w:eastAsia="Calibri"/>
              </w:rPr>
              <w:t>3.</w:t>
            </w:r>
          </w:p>
        </w:tc>
        <w:tc>
          <w:tcPr>
            <w:tcW w:w="309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46899" w:rsidRPr="00945F20" w:rsidRDefault="00046899" w:rsidP="00984159">
            <w:pPr>
              <w:rPr>
                <w:rFonts w:eastAsia="Calibri"/>
                <w:b/>
              </w:rPr>
            </w:pPr>
            <w:r w:rsidRPr="00945F20">
              <w:rPr>
                <w:rFonts w:eastAsia="Calibri"/>
                <w:b/>
              </w:rPr>
              <w:t>Tehničke karakteristike (TK)</w:t>
            </w:r>
          </w:p>
        </w:tc>
        <w:tc>
          <w:tcPr>
            <w:tcW w:w="125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6899" w:rsidRPr="00046899" w:rsidRDefault="00046899" w:rsidP="00984159">
            <w:pPr>
              <w:rPr>
                <w:rFonts w:eastAsia="Calibri"/>
              </w:rPr>
            </w:pPr>
            <w:r w:rsidRPr="00046899">
              <w:rPr>
                <w:rFonts w:eastAsia="Calibri"/>
              </w:rPr>
              <w:t>40 bodova</w:t>
            </w:r>
          </w:p>
        </w:tc>
      </w:tr>
      <w:tr w:rsidR="00046899" w:rsidRPr="00046899" w:rsidTr="00BC573D">
        <w:trPr>
          <w:trHeight w:val="397"/>
        </w:trPr>
        <w:tc>
          <w:tcPr>
            <w:tcW w:w="652" w:type="pct"/>
            <w:tcBorders>
              <w:top w:val="nil"/>
              <w:left w:val="single" w:sz="8" w:space="0" w:color="000000"/>
              <w:bottom w:val="single" w:sz="8" w:space="0" w:color="000000"/>
              <w:right w:val="nil"/>
            </w:tcBorders>
            <w:tcMar>
              <w:top w:w="0" w:type="dxa"/>
              <w:left w:w="108" w:type="dxa"/>
              <w:bottom w:w="0" w:type="dxa"/>
              <w:right w:w="108" w:type="dxa"/>
            </w:tcMar>
            <w:vAlign w:val="center"/>
          </w:tcPr>
          <w:p w:rsidR="00046899" w:rsidRPr="00046899" w:rsidRDefault="00046899" w:rsidP="00984159">
            <w:pPr>
              <w:rPr>
                <w:rFonts w:eastAsia="Calibri"/>
              </w:rPr>
            </w:pPr>
          </w:p>
        </w:tc>
        <w:tc>
          <w:tcPr>
            <w:tcW w:w="309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46899" w:rsidRPr="00046899" w:rsidRDefault="00046899" w:rsidP="00984159">
            <w:pPr>
              <w:rPr>
                <w:rFonts w:eastAsia="Calibri"/>
              </w:rPr>
            </w:pPr>
            <w:r w:rsidRPr="00046899">
              <w:rPr>
                <w:rFonts w:eastAsia="Calibri"/>
              </w:rPr>
              <w:t>Maksimalni broj bodova</w:t>
            </w:r>
          </w:p>
        </w:tc>
        <w:tc>
          <w:tcPr>
            <w:tcW w:w="125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6899" w:rsidRPr="00046899" w:rsidRDefault="00046899" w:rsidP="00984159">
            <w:pPr>
              <w:rPr>
                <w:rFonts w:eastAsia="Calibri"/>
              </w:rPr>
            </w:pPr>
            <w:r w:rsidRPr="00046899">
              <w:rPr>
                <w:rFonts w:eastAsia="Calibri"/>
              </w:rPr>
              <w:t>100 bodova</w:t>
            </w:r>
          </w:p>
        </w:tc>
      </w:tr>
    </w:tbl>
    <w:p w:rsidR="00046899" w:rsidRPr="00046899" w:rsidRDefault="00046899" w:rsidP="00046899">
      <w:pPr>
        <w:pStyle w:val="Naslov2"/>
        <w:spacing w:line="240" w:lineRule="auto"/>
        <w:contextualSpacing/>
        <w:rPr>
          <w:rFonts w:asciiTheme="minorHAnsi" w:eastAsia="Calibri" w:hAnsiTheme="minorHAnsi" w:cstheme="minorHAnsi"/>
          <w:b w:val="0"/>
          <w:bCs/>
          <w:i w:val="0"/>
        </w:rPr>
      </w:pPr>
    </w:p>
    <w:p w:rsidR="00046899" w:rsidRPr="00046899" w:rsidRDefault="00046899" w:rsidP="00046899">
      <w:pPr>
        <w:pStyle w:val="Naslov2"/>
        <w:spacing w:line="240" w:lineRule="auto"/>
        <w:contextualSpacing/>
        <w:rPr>
          <w:rFonts w:asciiTheme="minorHAnsi" w:eastAsia="Calibri" w:hAnsiTheme="minorHAnsi" w:cstheme="minorHAnsi"/>
          <w:b w:val="0"/>
          <w:bCs/>
          <w:i w:val="0"/>
        </w:rPr>
      </w:pPr>
      <w:bookmarkStart w:id="32" w:name="_Toc216862036"/>
      <w:r w:rsidRPr="00046899">
        <w:rPr>
          <w:rFonts w:asciiTheme="minorHAnsi" w:eastAsia="Calibri" w:hAnsiTheme="minorHAnsi" w:cstheme="minorHAnsi"/>
          <w:b w:val="0"/>
          <w:bCs/>
          <w:i w:val="0"/>
        </w:rPr>
        <w:t>Ukupni broj bodova pojedinog ponuditelja naručitelj će dobiti zbrajanjem bodova dobivenih prema navedenim kriterijima:</w:t>
      </w:r>
      <w:bookmarkEnd w:id="32"/>
      <w:r w:rsidRPr="00046899">
        <w:rPr>
          <w:rFonts w:asciiTheme="minorHAnsi" w:eastAsia="Calibri" w:hAnsiTheme="minorHAnsi" w:cstheme="minorHAnsi"/>
          <w:b w:val="0"/>
          <w:bCs/>
          <w:i w:val="0"/>
        </w:rPr>
        <w:t xml:space="preserve"> </w:t>
      </w:r>
    </w:p>
    <w:p w:rsidR="00046899" w:rsidRPr="00945F20" w:rsidRDefault="00046899" w:rsidP="00046899">
      <w:pPr>
        <w:pStyle w:val="Naslov2"/>
        <w:spacing w:line="240" w:lineRule="auto"/>
        <w:contextualSpacing/>
        <w:rPr>
          <w:rFonts w:asciiTheme="minorHAnsi" w:eastAsia="Calibri" w:hAnsiTheme="minorHAnsi" w:cstheme="minorHAnsi"/>
          <w:bCs/>
          <w:i w:val="0"/>
        </w:rPr>
      </w:pPr>
      <w:bookmarkStart w:id="33" w:name="_Toc216862037"/>
      <w:r w:rsidRPr="00945F20">
        <w:rPr>
          <w:rFonts w:asciiTheme="minorHAnsi" w:eastAsia="Calibri" w:hAnsiTheme="minorHAnsi" w:cstheme="minorHAnsi"/>
          <w:bCs/>
          <w:i w:val="0"/>
        </w:rPr>
        <w:t>UB = CP + RI + TK</w:t>
      </w:r>
      <w:bookmarkEnd w:id="33"/>
    </w:p>
    <w:p w:rsidR="00046899" w:rsidRPr="00046899" w:rsidRDefault="00046899" w:rsidP="00046899">
      <w:pPr>
        <w:pStyle w:val="Naslov2"/>
        <w:spacing w:line="240" w:lineRule="auto"/>
        <w:contextualSpacing/>
        <w:rPr>
          <w:rFonts w:asciiTheme="minorHAnsi" w:eastAsia="Calibri" w:hAnsiTheme="minorHAnsi" w:cstheme="minorHAnsi"/>
          <w:b w:val="0"/>
          <w:bCs/>
          <w:i w:val="0"/>
        </w:rPr>
      </w:pPr>
      <w:bookmarkStart w:id="34" w:name="_Toc216862038"/>
      <w:r w:rsidRPr="00046899">
        <w:rPr>
          <w:rFonts w:asciiTheme="minorHAnsi" w:eastAsia="Calibri" w:hAnsiTheme="minorHAnsi" w:cstheme="minorHAnsi"/>
          <w:b w:val="0"/>
          <w:bCs/>
          <w:i w:val="0"/>
        </w:rPr>
        <w:t>pri čemu je:</w:t>
      </w:r>
      <w:bookmarkEnd w:id="34"/>
    </w:p>
    <w:p w:rsidR="00046899" w:rsidRPr="00046899" w:rsidRDefault="00046899" w:rsidP="00046899">
      <w:pPr>
        <w:pStyle w:val="Naslov2"/>
        <w:spacing w:line="240" w:lineRule="auto"/>
        <w:contextualSpacing/>
        <w:rPr>
          <w:rFonts w:asciiTheme="minorHAnsi" w:eastAsia="Calibri" w:hAnsiTheme="minorHAnsi" w:cstheme="minorHAnsi"/>
          <w:b w:val="0"/>
          <w:bCs/>
          <w:i w:val="0"/>
        </w:rPr>
      </w:pPr>
      <w:bookmarkStart w:id="35" w:name="_Toc216862039"/>
      <w:r w:rsidRPr="00046899">
        <w:rPr>
          <w:rFonts w:asciiTheme="minorHAnsi" w:eastAsia="Calibri" w:hAnsiTheme="minorHAnsi" w:cstheme="minorHAnsi"/>
          <w:b w:val="0"/>
          <w:bCs/>
          <w:i w:val="0"/>
        </w:rPr>
        <w:t>UB – ukupan broj bodova</w:t>
      </w:r>
      <w:bookmarkEnd w:id="35"/>
    </w:p>
    <w:p w:rsidR="00046899" w:rsidRPr="00046899" w:rsidRDefault="00046899" w:rsidP="00046899">
      <w:pPr>
        <w:pStyle w:val="Naslov2"/>
        <w:spacing w:line="240" w:lineRule="auto"/>
        <w:contextualSpacing/>
        <w:rPr>
          <w:rFonts w:asciiTheme="minorHAnsi" w:eastAsia="Calibri" w:hAnsiTheme="minorHAnsi" w:cstheme="minorHAnsi"/>
          <w:b w:val="0"/>
          <w:bCs/>
          <w:i w:val="0"/>
        </w:rPr>
      </w:pPr>
      <w:bookmarkStart w:id="36" w:name="_Toc216862040"/>
      <w:r w:rsidRPr="00046899">
        <w:rPr>
          <w:rFonts w:asciiTheme="minorHAnsi" w:eastAsia="Calibri" w:hAnsiTheme="minorHAnsi" w:cstheme="minorHAnsi"/>
          <w:b w:val="0"/>
          <w:bCs/>
          <w:i w:val="0"/>
        </w:rPr>
        <w:t>CP – broj bodova ostvaren za ponuđenu cijenu</w:t>
      </w:r>
      <w:bookmarkEnd w:id="36"/>
    </w:p>
    <w:p w:rsidR="00046899" w:rsidRPr="00046899" w:rsidRDefault="00046899" w:rsidP="00046899">
      <w:pPr>
        <w:pStyle w:val="Naslov2"/>
        <w:spacing w:line="240" w:lineRule="auto"/>
        <w:contextualSpacing/>
        <w:rPr>
          <w:rFonts w:asciiTheme="minorHAnsi" w:eastAsia="Calibri" w:hAnsiTheme="minorHAnsi" w:cstheme="minorHAnsi"/>
          <w:b w:val="0"/>
          <w:bCs/>
          <w:i w:val="0"/>
        </w:rPr>
      </w:pPr>
      <w:bookmarkStart w:id="37" w:name="_Toc216862041"/>
      <w:r w:rsidRPr="00046899">
        <w:rPr>
          <w:rFonts w:asciiTheme="minorHAnsi" w:eastAsia="Calibri" w:hAnsiTheme="minorHAnsi" w:cstheme="minorHAnsi"/>
          <w:b w:val="0"/>
          <w:bCs/>
          <w:i w:val="0"/>
        </w:rPr>
        <w:t>RI – broj bodova ostvaren za ponuđeni rok isporuke</w:t>
      </w:r>
      <w:bookmarkEnd w:id="37"/>
    </w:p>
    <w:p w:rsidR="00046899" w:rsidRPr="00046899" w:rsidRDefault="00046899" w:rsidP="00046899">
      <w:pPr>
        <w:pStyle w:val="Naslov2"/>
        <w:spacing w:line="240" w:lineRule="auto"/>
        <w:contextualSpacing/>
        <w:rPr>
          <w:rFonts w:asciiTheme="minorHAnsi" w:eastAsia="Calibri" w:hAnsiTheme="minorHAnsi" w:cstheme="minorHAnsi"/>
          <w:b w:val="0"/>
          <w:bCs/>
          <w:i w:val="0"/>
        </w:rPr>
      </w:pPr>
      <w:bookmarkStart w:id="38" w:name="_Toc216862042"/>
      <w:r w:rsidRPr="00046899">
        <w:rPr>
          <w:rFonts w:asciiTheme="minorHAnsi" w:eastAsia="Calibri" w:hAnsiTheme="minorHAnsi" w:cstheme="minorHAnsi"/>
          <w:b w:val="0"/>
          <w:bCs/>
          <w:i w:val="0"/>
        </w:rPr>
        <w:t>TK– dodatne tehničke karakteristike</w:t>
      </w:r>
      <w:bookmarkEnd w:id="38"/>
      <w:r w:rsidRPr="00046899">
        <w:rPr>
          <w:rFonts w:asciiTheme="minorHAnsi" w:eastAsia="Calibri" w:hAnsiTheme="minorHAnsi" w:cstheme="minorHAnsi"/>
          <w:b w:val="0"/>
          <w:bCs/>
          <w:i w:val="0"/>
        </w:rPr>
        <w:t xml:space="preserve">  </w:t>
      </w:r>
    </w:p>
    <w:p w:rsidR="00046899" w:rsidRPr="00046899" w:rsidRDefault="00046899" w:rsidP="00046899">
      <w:pPr>
        <w:pStyle w:val="Naslov2"/>
        <w:spacing w:line="240" w:lineRule="auto"/>
        <w:contextualSpacing/>
        <w:rPr>
          <w:rFonts w:asciiTheme="minorHAnsi" w:eastAsia="Calibri" w:hAnsiTheme="minorHAnsi" w:cstheme="minorHAnsi"/>
          <w:b w:val="0"/>
          <w:bCs/>
          <w:i w:val="0"/>
        </w:rPr>
      </w:pPr>
      <w:bookmarkStart w:id="39" w:name="_Toc216862043"/>
      <w:r w:rsidRPr="00046899">
        <w:rPr>
          <w:rFonts w:asciiTheme="minorHAnsi" w:eastAsia="Calibri" w:hAnsiTheme="minorHAnsi" w:cstheme="minorHAnsi"/>
          <w:b w:val="0"/>
          <w:bCs/>
          <w:i w:val="0"/>
        </w:rPr>
        <w:t>Ekonomski najpovoljnija ponuda je valjana ponuda s najvećim ukupnim brojem bodova (UB).</w:t>
      </w:r>
      <w:bookmarkEnd w:id="39"/>
      <w:r w:rsidRPr="00046899">
        <w:rPr>
          <w:rFonts w:asciiTheme="minorHAnsi" w:eastAsia="Calibri" w:hAnsiTheme="minorHAnsi" w:cstheme="minorHAnsi"/>
          <w:b w:val="0"/>
          <w:bCs/>
          <w:i w:val="0"/>
        </w:rPr>
        <w:t xml:space="preserve"> </w:t>
      </w:r>
    </w:p>
    <w:p w:rsidR="00046899" w:rsidRPr="00046899" w:rsidRDefault="00046899" w:rsidP="00046899">
      <w:pPr>
        <w:pStyle w:val="Naslov2"/>
        <w:spacing w:line="240" w:lineRule="auto"/>
        <w:contextualSpacing/>
        <w:rPr>
          <w:rFonts w:asciiTheme="minorHAnsi" w:eastAsia="Calibri" w:hAnsiTheme="minorHAnsi" w:cstheme="minorHAnsi"/>
          <w:b w:val="0"/>
          <w:bCs/>
          <w:i w:val="0"/>
        </w:rPr>
      </w:pPr>
      <w:bookmarkStart w:id="40" w:name="_Toc216862044"/>
      <w:r w:rsidRPr="00046899">
        <w:rPr>
          <w:rFonts w:asciiTheme="minorHAnsi" w:eastAsia="Calibri" w:hAnsiTheme="minorHAnsi" w:cstheme="minorHAnsi"/>
          <w:b w:val="0"/>
          <w:bCs/>
          <w:i w:val="0"/>
        </w:rPr>
        <w:t>Izračun broja bodova iskazivati će se na dvije decimale.</w:t>
      </w:r>
      <w:bookmarkEnd w:id="40"/>
    </w:p>
    <w:p w:rsidR="00046899" w:rsidRPr="00046899" w:rsidRDefault="00046899" w:rsidP="00046899">
      <w:pPr>
        <w:pStyle w:val="Naslov2"/>
        <w:spacing w:line="240" w:lineRule="auto"/>
        <w:contextualSpacing/>
        <w:rPr>
          <w:rFonts w:asciiTheme="minorHAnsi" w:eastAsia="Calibri" w:hAnsiTheme="minorHAnsi" w:cstheme="minorHAnsi"/>
          <w:b w:val="0"/>
          <w:bCs/>
          <w:i w:val="0"/>
        </w:rPr>
      </w:pPr>
      <w:bookmarkStart w:id="41" w:name="_Toc216862045"/>
      <w:r w:rsidRPr="00046899">
        <w:rPr>
          <w:rFonts w:asciiTheme="minorHAnsi" w:eastAsia="Calibri" w:hAnsiTheme="minorHAnsi" w:cstheme="minorHAnsi"/>
          <w:b w:val="0"/>
          <w:bCs/>
          <w:i w:val="0"/>
        </w:rPr>
        <w:t>Ako su dvije ili više valjanih ponuda jednako rangirane prema kriteriju za odabir ponude, naručitelj će odabrati ponudu koja je zaprimljena ranije.</w:t>
      </w:r>
      <w:bookmarkEnd w:id="41"/>
    </w:p>
    <w:p w:rsidR="00046899" w:rsidRPr="00046899" w:rsidRDefault="00046899" w:rsidP="00046899">
      <w:pPr>
        <w:pStyle w:val="Naslov2"/>
        <w:spacing w:after="120"/>
        <w:contextualSpacing/>
        <w:rPr>
          <w:rFonts w:asciiTheme="minorHAnsi" w:eastAsia="Calibri" w:hAnsiTheme="minorHAnsi" w:cstheme="minorHAnsi"/>
          <w:b w:val="0"/>
          <w:bCs/>
          <w:i w:val="0"/>
        </w:rPr>
      </w:pPr>
    </w:p>
    <w:p w:rsidR="00046899" w:rsidRPr="00046899" w:rsidRDefault="00046899" w:rsidP="00046899">
      <w:pPr>
        <w:pStyle w:val="Naslov2"/>
        <w:numPr>
          <w:ilvl w:val="0"/>
          <w:numId w:val="47"/>
        </w:numPr>
        <w:spacing w:line="240" w:lineRule="auto"/>
        <w:contextualSpacing/>
        <w:rPr>
          <w:rFonts w:asciiTheme="minorHAnsi" w:eastAsia="Calibri" w:hAnsiTheme="minorHAnsi" w:cstheme="minorHAnsi"/>
          <w:b w:val="0"/>
          <w:bCs/>
          <w:i w:val="0"/>
          <w:iCs/>
          <w:u w:val="single"/>
        </w:rPr>
      </w:pPr>
      <w:r w:rsidRPr="00046899">
        <w:rPr>
          <w:rFonts w:asciiTheme="minorHAnsi" w:eastAsia="Calibri" w:hAnsiTheme="minorHAnsi" w:cstheme="minorHAnsi"/>
          <w:b w:val="0"/>
          <w:bCs/>
          <w:i w:val="0"/>
          <w:iCs/>
        </w:rPr>
        <w:t xml:space="preserve"> </w:t>
      </w:r>
      <w:bookmarkStart w:id="42" w:name="_Toc216862046"/>
      <w:r w:rsidRPr="00046899">
        <w:rPr>
          <w:rFonts w:asciiTheme="minorHAnsi" w:eastAsia="Calibri" w:hAnsiTheme="minorHAnsi" w:cstheme="minorHAnsi"/>
          <w:b w:val="0"/>
          <w:bCs/>
          <w:i w:val="0"/>
          <w:iCs/>
          <w:u w:val="single"/>
        </w:rPr>
        <w:t>Financijski kriterij-cijena ponude (CP)</w:t>
      </w:r>
      <w:bookmarkEnd w:id="42"/>
    </w:p>
    <w:p w:rsidR="00046899" w:rsidRPr="00046899" w:rsidRDefault="00046899" w:rsidP="00046899">
      <w:pPr>
        <w:pStyle w:val="Naslov2"/>
        <w:spacing w:line="240" w:lineRule="auto"/>
        <w:contextualSpacing/>
        <w:rPr>
          <w:rFonts w:asciiTheme="minorHAnsi" w:eastAsia="Calibri" w:hAnsiTheme="minorHAnsi" w:cstheme="minorHAnsi"/>
          <w:b w:val="0"/>
          <w:bCs/>
          <w:i w:val="0"/>
        </w:rPr>
      </w:pPr>
      <w:bookmarkStart w:id="43" w:name="_Toc216862047"/>
      <w:r w:rsidRPr="00046899">
        <w:rPr>
          <w:rFonts w:asciiTheme="minorHAnsi" w:eastAsia="Calibri" w:hAnsiTheme="minorHAnsi" w:cstheme="minorHAnsi"/>
          <w:b w:val="0"/>
          <w:bCs/>
          <w:i w:val="0"/>
        </w:rPr>
        <w:t>Bodovna vrijednost prema ovom kriteriju izračunava se prema slijedećoj formuli:</w:t>
      </w:r>
      <w:bookmarkEnd w:id="43"/>
    </w:p>
    <w:p w:rsidR="00046899" w:rsidRPr="00046899" w:rsidRDefault="00046899" w:rsidP="00046899">
      <w:pPr>
        <w:pStyle w:val="Naslov2"/>
        <w:spacing w:line="240" w:lineRule="auto"/>
        <w:contextualSpacing/>
        <w:rPr>
          <w:rFonts w:asciiTheme="minorHAnsi" w:eastAsia="Calibri" w:hAnsiTheme="minorHAnsi" w:cstheme="minorHAnsi"/>
          <w:b w:val="0"/>
          <w:bCs/>
          <w:i w:val="0"/>
        </w:rPr>
      </w:pPr>
      <w:bookmarkStart w:id="44" w:name="_Toc216862048"/>
      <w:r w:rsidRPr="00046899">
        <w:rPr>
          <w:rFonts w:asciiTheme="minorHAnsi" w:eastAsia="Calibri" w:hAnsiTheme="minorHAnsi" w:cstheme="minorHAnsi"/>
          <w:b w:val="0"/>
          <w:bCs/>
          <w:i w:val="0"/>
        </w:rPr>
        <w:t>CP = (Cmin/Cp) x 50</w:t>
      </w:r>
      <w:bookmarkEnd w:id="44"/>
    </w:p>
    <w:p w:rsidR="00046899" w:rsidRPr="00046899" w:rsidRDefault="00046899" w:rsidP="00046899">
      <w:pPr>
        <w:pStyle w:val="Naslov2"/>
        <w:spacing w:line="240" w:lineRule="auto"/>
        <w:contextualSpacing/>
        <w:rPr>
          <w:rFonts w:asciiTheme="minorHAnsi" w:eastAsia="Calibri" w:hAnsiTheme="minorHAnsi" w:cstheme="minorHAnsi"/>
          <w:b w:val="0"/>
          <w:bCs/>
          <w:i w:val="0"/>
        </w:rPr>
      </w:pPr>
      <w:bookmarkStart w:id="45" w:name="_Toc216862049"/>
      <w:r w:rsidRPr="00046899">
        <w:rPr>
          <w:rFonts w:asciiTheme="minorHAnsi" w:eastAsia="Calibri" w:hAnsiTheme="minorHAnsi" w:cstheme="minorHAnsi"/>
          <w:b w:val="0"/>
          <w:bCs/>
          <w:i w:val="0"/>
        </w:rPr>
        <w:t>gdje je:</w:t>
      </w:r>
      <w:bookmarkEnd w:id="45"/>
    </w:p>
    <w:p w:rsidR="00046899" w:rsidRPr="00046899" w:rsidRDefault="00046899" w:rsidP="00046899">
      <w:pPr>
        <w:pStyle w:val="Naslov2"/>
        <w:spacing w:line="240" w:lineRule="auto"/>
        <w:contextualSpacing/>
        <w:rPr>
          <w:rFonts w:asciiTheme="minorHAnsi" w:eastAsia="Calibri" w:hAnsiTheme="minorHAnsi" w:cstheme="minorHAnsi"/>
          <w:b w:val="0"/>
          <w:bCs/>
          <w:i w:val="0"/>
        </w:rPr>
      </w:pPr>
      <w:bookmarkStart w:id="46" w:name="_Toc216862050"/>
      <w:r w:rsidRPr="00046899">
        <w:rPr>
          <w:rFonts w:asciiTheme="minorHAnsi" w:eastAsia="Calibri" w:hAnsiTheme="minorHAnsi" w:cstheme="minorHAnsi"/>
          <w:b w:val="0"/>
          <w:bCs/>
          <w:i w:val="0"/>
        </w:rPr>
        <w:t>CP - bodovi po kriteriju cijene</w:t>
      </w:r>
      <w:bookmarkEnd w:id="46"/>
    </w:p>
    <w:p w:rsidR="00046899" w:rsidRPr="00046899" w:rsidRDefault="00046899" w:rsidP="00046899">
      <w:pPr>
        <w:pStyle w:val="Naslov2"/>
        <w:spacing w:line="240" w:lineRule="auto"/>
        <w:contextualSpacing/>
        <w:rPr>
          <w:rFonts w:asciiTheme="minorHAnsi" w:eastAsia="Calibri" w:hAnsiTheme="minorHAnsi" w:cstheme="minorHAnsi"/>
          <w:b w:val="0"/>
          <w:bCs/>
          <w:i w:val="0"/>
        </w:rPr>
      </w:pPr>
      <w:bookmarkStart w:id="47" w:name="_Toc216862051"/>
      <w:r w:rsidRPr="00046899">
        <w:rPr>
          <w:rFonts w:asciiTheme="minorHAnsi" w:eastAsia="Calibri" w:hAnsiTheme="minorHAnsi" w:cstheme="minorHAnsi"/>
          <w:b w:val="0"/>
          <w:bCs/>
          <w:i w:val="0"/>
        </w:rPr>
        <w:t>Cp - cijena iz ponude ponuditelja koja se ocjenjuje (bez PDV-a)</w:t>
      </w:r>
      <w:bookmarkEnd w:id="47"/>
    </w:p>
    <w:p w:rsidR="00046899" w:rsidRPr="00046899" w:rsidRDefault="00046899" w:rsidP="00046899">
      <w:pPr>
        <w:pStyle w:val="Naslov2"/>
        <w:spacing w:line="240" w:lineRule="auto"/>
        <w:contextualSpacing/>
        <w:rPr>
          <w:rFonts w:asciiTheme="minorHAnsi" w:eastAsia="Calibri" w:hAnsiTheme="minorHAnsi" w:cstheme="minorHAnsi"/>
          <w:b w:val="0"/>
          <w:bCs/>
          <w:i w:val="0"/>
        </w:rPr>
      </w:pPr>
      <w:bookmarkStart w:id="48" w:name="_Toc216862052"/>
      <w:r w:rsidRPr="00046899">
        <w:rPr>
          <w:rFonts w:asciiTheme="minorHAnsi" w:eastAsia="Calibri" w:hAnsiTheme="minorHAnsi" w:cstheme="minorHAnsi"/>
          <w:b w:val="0"/>
          <w:bCs/>
          <w:i w:val="0"/>
        </w:rPr>
        <w:t>Cmin - najniža cijena od svih ponuđenih valjanih ponuda (bez PDV-a)</w:t>
      </w:r>
      <w:bookmarkEnd w:id="48"/>
    </w:p>
    <w:p w:rsidR="00046899" w:rsidRPr="00046899" w:rsidRDefault="00046899" w:rsidP="00046899">
      <w:pPr>
        <w:pStyle w:val="Naslov2"/>
        <w:spacing w:line="240" w:lineRule="auto"/>
        <w:contextualSpacing/>
        <w:rPr>
          <w:rFonts w:asciiTheme="minorHAnsi" w:eastAsia="Calibri" w:hAnsiTheme="minorHAnsi" w:cstheme="minorHAnsi"/>
          <w:b w:val="0"/>
          <w:bCs/>
          <w:i w:val="0"/>
        </w:rPr>
      </w:pPr>
      <w:bookmarkStart w:id="49" w:name="_Toc216862053"/>
      <w:r w:rsidRPr="00046899">
        <w:rPr>
          <w:rFonts w:asciiTheme="minorHAnsi" w:eastAsia="Calibri" w:hAnsiTheme="minorHAnsi" w:cstheme="minorHAnsi"/>
          <w:b w:val="0"/>
          <w:bCs/>
          <w:i w:val="0"/>
        </w:rPr>
        <w:t>Maksimalan broj bodova koji ponuditelj može dobiti prema ovom kriteriju je 50.</w:t>
      </w:r>
      <w:bookmarkEnd w:id="49"/>
    </w:p>
    <w:p w:rsidR="00046899" w:rsidRPr="00984159" w:rsidRDefault="00046899" w:rsidP="00046899">
      <w:pPr>
        <w:pStyle w:val="Naslov2"/>
        <w:spacing w:line="240" w:lineRule="auto"/>
        <w:contextualSpacing/>
        <w:rPr>
          <w:rFonts w:asciiTheme="minorHAnsi" w:eastAsia="Calibri" w:hAnsiTheme="minorHAnsi" w:cstheme="minorHAnsi"/>
          <w:b w:val="0"/>
          <w:bCs/>
          <w:i w:val="0"/>
        </w:rPr>
      </w:pPr>
    </w:p>
    <w:p w:rsidR="00046899" w:rsidRPr="00984159" w:rsidRDefault="00046899" w:rsidP="00046899">
      <w:pPr>
        <w:pStyle w:val="Naslov2"/>
        <w:numPr>
          <w:ilvl w:val="0"/>
          <w:numId w:val="47"/>
        </w:numPr>
        <w:spacing w:line="240" w:lineRule="auto"/>
        <w:contextualSpacing/>
        <w:rPr>
          <w:rFonts w:asciiTheme="minorHAnsi" w:eastAsia="Calibri" w:hAnsiTheme="minorHAnsi" w:cstheme="minorHAnsi"/>
          <w:b w:val="0"/>
          <w:bCs/>
          <w:i w:val="0"/>
          <w:iCs/>
          <w:u w:val="single"/>
        </w:rPr>
      </w:pPr>
      <w:r w:rsidRPr="00984159">
        <w:rPr>
          <w:rFonts w:asciiTheme="minorHAnsi" w:eastAsia="Calibri" w:hAnsiTheme="minorHAnsi" w:cstheme="minorHAnsi"/>
          <w:b w:val="0"/>
          <w:bCs/>
          <w:i w:val="0"/>
          <w:iCs/>
        </w:rPr>
        <w:t xml:space="preserve"> </w:t>
      </w:r>
      <w:bookmarkStart w:id="50" w:name="_Toc216862054"/>
      <w:r w:rsidRPr="00984159">
        <w:rPr>
          <w:rFonts w:asciiTheme="minorHAnsi" w:eastAsia="Calibri" w:hAnsiTheme="minorHAnsi" w:cstheme="minorHAnsi"/>
          <w:b w:val="0"/>
          <w:bCs/>
          <w:i w:val="0"/>
          <w:iCs/>
          <w:u w:val="single"/>
        </w:rPr>
        <w:t>Nefinancijski kriterij – Rok isporuke (RI)</w:t>
      </w:r>
      <w:bookmarkEnd w:id="50"/>
      <w:r w:rsidRPr="00984159">
        <w:rPr>
          <w:rFonts w:asciiTheme="minorHAnsi" w:eastAsia="Calibri" w:hAnsiTheme="minorHAnsi" w:cstheme="minorHAnsi"/>
          <w:b w:val="0"/>
          <w:bCs/>
          <w:i w:val="0"/>
          <w:iCs/>
          <w:u w:val="single"/>
        </w:rPr>
        <w:t xml:space="preserve">  </w:t>
      </w:r>
    </w:p>
    <w:p w:rsidR="00984159" w:rsidRPr="00984159" w:rsidRDefault="00984159" w:rsidP="00984159">
      <w:pPr>
        <w:ind w:left="426"/>
        <w:rPr>
          <w:rFonts w:asciiTheme="minorHAnsi" w:hAnsiTheme="minorHAnsi" w:cstheme="minorHAnsi"/>
          <w:b/>
          <w:bCs/>
        </w:rPr>
      </w:pPr>
    </w:p>
    <w:p w:rsidR="00984159" w:rsidRPr="00984159" w:rsidRDefault="00984159" w:rsidP="00984159">
      <w:pPr>
        <w:rPr>
          <w:rFonts w:asciiTheme="minorHAnsi" w:hAnsiTheme="minorHAnsi" w:cstheme="minorHAnsi"/>
          <w:bCs/>
        </w:rPr>
      </w:pPr>
      <w:r w:rsidRPr="00984159">
        <w:rPr>
          <w:rFonts w:asciiTheme="minorHAnsi" w:hAnsiTheme="minorHAnsi" w:cstheme="minorHAnsi"/>
          <w:bCs/>
        </w:rPr>
        <w:t xml:space="preserve">Maksimalni dopušteni rok isporuke je 60 dana. Bodovi za kraći ponuđeni rok isporuke dodjeljivat će se u skladu sa slijedećom tablicom:  </w:t>
      </w:r>
    </w:p>
    <w:p w:rsidR="00984159" w:rsidRPr="00984159" w:rsidRDefault="00984159" w:rsidP="00984159">
      <w:pPr>
        <w:ind w:left="426"/>
        <w:rPr>
          <w:rFonts w:asciiTheme="minorHAnsi" w:hAnsiTheme="minorHAnsi" w:cstheme="minorHAnsi"/>
          <w:b/>
          <w:bCs/>
        </w:rPr>
      </w:pPr>
    </w:p>
    <w:tbl>
      <w:tblPr>
        <w:tblStyle w:val="Svijetlosjenanje-Isticanje4"/>
        <w:tblW w:w="5000" w:type="pct"/>
        <w:tblLook w:val="04A0"/>
      </w:tblPr>
      <w:tblGrid>
        <w:gridCol w:w="8300"/>
        <w:gridCol w:w="988"/>
      </w:tblGrid>
      <w:tr w:rsidR="00984159" w:rsidRPr="00984159" w:rsidTr="005032B2">
        <w:trPr>
          <w:cnfStyle w:val="100000000000"/>
          <w:trHeight w:val="480"/>
        </w:trPr>
        <w:tc>
          <w:tcPr>
            <w:cnfStyle w:val="001000000000"/>
            <w:tcW w:w="4468" w:type="pct"/>
            <w:shd w:val="clear" w:color="auto" w:fill="auto"/>
            <w:hideMark/>
          </w:tcPr>
          <w:p w:rsidR="00984159" w:rsidRPr="00984159" w:rsidRDefault="00984159" w:rsidP="00BC573D">
            <w:pPr>
              <w:rPr>
                <w:rFonts w:asciiTheme="minorHAnsi" w:eastAsia="Arial" w:hAnsiTheme="minorHAnsi" w:cstheme="minorHAnsi"/>
                <w:b w:val="0"/>
                <w:bCs w:val="0"/>
              </w:rPr>
            </w:pPr>
            <w:r w:rsidRPr="00984159">
              <w:rPr>
                <w:rFonts w:asciiTheme="minorHAnsi" w:eastAsia="Arial" w:hAnsiTheme="minorHAnsi" w:cstheme="minorHAnsi"/>
              </w:rPr>
              <w:t>Rok isporuke</w:t>
            </w:r>
          </w:p>
          <w:p w:rsidR="00984159" w:rsidRPr="00984159" w:rsidRDefault="00984159" w:rsidP="00BC573D">
            <w:pPr>
              <w:spacing w:before="60" w:after="60"/>
              <w:rPr>
                <w:rFonts w:asciiTheme="minorHAnsi" w:hAnsiTheme="minorHAnsi" w:cstheme="minorHAnsi"/>
                <w:b w:val="0"/>
                <w:bCs w:val="0"/>
              </w:rPr>
            </w:pPr>
          </w:p>
        </w:tc>
        <w:tc>
          <w:tcPr>
            <w:tcW w:w="532" w:type="pct"/>
            <w:shd w:val="clear" w:color="auto" w:fill="auto"/>
            <w:noWrap/>
            <w:hideMark/>
          </w:tcPr>
          <w:p w:rsidR="00984159" w:rsidRPr="00984159" w:rsidRDefault="00984159" w:rsidP="00BC573D">
            <w:pPr>
              <w:spacing w:before="60" w:after="60"/>
              <w:jc w:val="center"/>
              <w:cnfStyle w:val="100000000000"/>
              <w:rPr>
                <w:rFonts w:asciiTheme="minorHAnsi" w:hAnsiTheme="minorHAnsi" w:cstheme="minorHAnsi"/>
                <w:b w:val="0"/>
                <w:bCs w:val="0"/>
              </w:rPr>
            </w:pPr>
            <w:r w:rsidRPr="00984159">
              <w:rPr>
                <w:rFonts w:asciiTheme="minorHAnsi" w:hAnsiTheme="minorHAnsi" w:cstheme="minorHAnsi"/>
              </w:rPr>
              <w:t>Bodova</w:t>
            </w:r>
          </w:p>
        </w:tc>
      </w:tr>
      <w:tr w:rsidR="00984159" w:rsidRPr="00984159" w:rsidTr="005032B2">
        <w:trPr>
          <w:cnfStyle w:val="000000100000"/>
          <w:trHeight w:val="315"/>
        </w:trPr>
        <w:tc>
          <w:tcPr>
            <w:cnfStyle w:val="001000000000"/>
            <w:tcW w:w="4468" w:type="pct"/>
            <w:tcBorders>
              <w:top w:val="single" w:sz="8" w:space="0" w:color="8064A2" w:themeColor="accent4"/>
              <w:bottom w:val="nil"/>
            </w:tcBorders>
            <w:shd w:val="clear" w:color="auto" w:fill="E9B3E1"/>
            <w:noWrap/>
          </w:tcPr>
          <w:p w:rsidR="00984159" w:rsidRPr="00984159" w:rsidRDefault="00984159" w:rsidP="00BC573D">
            <w:pPr>
              <w:spacing w:before="60" w:after="60"/>
              <w:rPr>
                <w:rFonts w:asciiTheme="minorHAnsi" w:hAnsiTheme="minorHAnsi" w:cstheme="minorHAnsi"/>
              </w:rPr>
            </w:pPr>
            <w:r w:rsidRPr="00984159">
              <w:rPr>
                <w:rFonts w:asciiTheme="minorHAnsi" w:hAnsiTheme="minorHAnsi" w:cstheme="minorHAnsi"/>
              </w:rPr>
              <w:t xml:space="preserve">do 20 dana </w:t>
            </w:r>
          </w:p>
        </w:tc>
        <w:tc>
          <w:tcPr>
            <w:tcW w:w="532" w:type="pct"/>
            <w:shd w:val="clear" w:color="auto" w:fill="auto"/>
            <w:noWrap/>
          </w:tcPr>
          <w:p w:rsidR="00984159" w:rsidRPr="00984159" w:rsidRDefault="00984159" w:rsidP="00BC573D">
            <w:pPr>
              <w:spacing w:before="60" w:after="60"/>
              <w:jc w:val="center"/>
              <w:cnfStyle w:val="000000100000"/>
              <w:rPr>
                <w:rFonts w:asciiTheme="minorHAnsi" w:hAnsiTheme="minorHAnsi" w:cstheme="minorHAnsi"/>
              </w:rPr>
            </w:pPr>
            <w:r w:rsidRPr="00984159">
              <w:rPr>
                <w:rFonts w:asciiTheme="minorHAnsi" w:hAnsiTheme="minorHAnsi" w:cstheme="minorHAnsi"/>
              </w:rPr>
              <w:t>10</w:t>
            </w:r>
          </w:p>
        </w:tc>
      </w:tr>
      <w:tr w:rsidR="00984159" w:rsidRPr="00984159" w:rsidTr="005032B2">
        <w:trPr>
          <w:trHeight w:val="315"/>
        </w:trPr>
        <w:tc>
          <w:tcPr>
            <w:cnfStyle w:val="001000000000"/>
            <w:tcW w:w="4468" w:type="pct"/>
            <w:tcBorders>
              <w:top w:val="nil"/>
              <w:bottom w:val="single" w:sz="8" w:space="0" w:color="8064A2" w:themeColor="accent4"/>
            </w:tcBorders>
            <w:shd w:val="clear" w:color="auto" w:fill="auto"/>
            <w:noWrap/>
            <w:hideMark/>
          </w:tcPr>
          <w:p w:rsidR="00984159" w:rsidRPr="00984159" w:rsidRDefault="00984159" w:rsidP="00BC573D">
            <w:pPr>
              <w:spacing w:before="60" w:after="60"/>
              <w:rPr>
                <w:rFonts w:asciiTheme="minorHAnsi" w:hAnsiTheme="minorHAnsi" w:cstheme="minorHAnsi"/>
              </w:rPr>
            </w:pPr>
            <w:r w:rsidRPr="00984159">
              <w:rPr>
                <w:rFonts w:asciiTheme="minorHAnsi" w:hAnsiTheme="minorHAnsi" w:cstheme="minorHAnsi"/>
              </w:rPr>
              <w:t>21 do 60 dana</w:t>
            </w:r>
          </w:p>
        </w:tc>
        <w:tc>
          <w:tcPr>
            <w:tcW w:w="532" w:type="pct"/>
            <w:tcBorders>
              <w:bottom w:val="single" w:sz="8" w:space="0" w:color="8064A2" w:themeColor="accent4"/>
            </w:tcBorders>
            <w:shd w:val="clear" w:color="auto" w:fill="auto"/>
            <w:noWrap/>
            <w:hideMark/>
          </w:tcPr>
          <w:p w:rsidR="00984159" w:rsidRPr="00984159" w:rsidRDefault="00984159" w:rsidP="00BC573D">
            <w:pPr>
              <w:spacing w:before="60" w:after="60"/>
              <w:jc w:val="center"/>
              <w:cnfStyle w:val="000000000000"/>
              <w:rPr>
                <w:rFonts w:asciiTheme="minorHAnsi" w:hAnsiTheme="minorHAnsi" w:cstheme="minorHAnsi"/>
              </w:rPr>
            </w:pPr>
            <w:r w:rsidRPr="00984159">
              <w:rPr>
                <w:rFonts w:asciiTheme="minorHAnsi" w:hAnsiTheme="minorHAnsi" w:cstheme="minorHAnsi"/>
              </w:rPr>
              <w:t>0</w:t>
            </w:r>
          </w:p>
        </w:tc>
      </w:tr>
    </w:tbl>
    <w:p w:rsidR="00984159" w:rsidRPr="00984159" w:rsidRDefault="00984159" w:rsidP="00984159">
      <w:pPr>
        <w:spacing w:after="120"/>
        <w:rPr>
          <w:rFonts w:asciiTheme="minorHAnsi" w:hAnsiTheme="minorHAnsi" w:cstheme="minorHAnsi"/>
        </w:rPr>
      </w:pPr>
    </w:p>
    <w:p w:rsidR="00984159" w:rsidRPr="00984159" w:rsidRDefault="00984159" w:rsidP="00984159">
      <w:pPr>
        <w:spacing w:after="120" w:line="276" w:lineRule="auto"/>
        <w:rPr>
          <w:rFonts w:asciiTheme="minorHAnsi" w:hAnsiTheme="minorHAnsi" w:cstheme="minorHAnsi"/>
          <w:b/>
          <w:bCs/>
        </w:rPr>
      </w:pPr>
      <w:r w:rsidRPr="00984159">
        <w:rPr>
          <w:rFonts w:asciiTheme="minorHAnsi" w:hAnsiTheme="minorHAnsi" w:cstheme="minorHAnsi"/>
          <w:b/>
          <w:bCs/>
        </w:rPr>
        <w:t xml:space="preserve">Maksimalan broj bodova po </w:t>
      </w:r>
      <w:r>
        <w:rPr>
          <w:rFonts w:asciiTheme="minorHAnsi" w:hAnsiTheme="minorHAnsi" w:cstheme="minorHAnsi"/>
          <w:b/>
          <w:bCs/>
        </w:rPr>
        <w:t>ovom kriteriju je 1</w:t>
      </w:r>
      <w:r w:rsidRPr="00984159">
        <w:rPr>
          <w:rFonts w:asciiTheme="minorHAnsi" w:hAnsiTheme="minorHAnsi" w:cstheme="minorHAnsi"/>
          <w:b/>
          <w:bCs/>
        </w:rPr>
        <w:t>0.</w:t>
      </w:r>
    </w:p>
    <w:p w:rsidR="00984159" w:rsidRPr="00984159" w:rsidRDefault="00984159" w:rsidP="00984159">
      <w:pPr>
        <w:spacing w:after="120"/>
        <w:rPr>
          <w:rFonts w:asciiTheme="minorHAnsi" w:hAnsiTheme="minorHAnsi" w:cstheme="minorHAnsi"/>
        </w:rPr>
      </w:pPr>
    </w:p>
    <w:p w:rsidR="00046899" w:rsidRPr="00046899" w:rsidRDefault="00046899" w:rsidP="00046899">
      <w:pPr>
        <w:pStyle w:val="Naslov2"/>
        <w:numPr>
          <w:ilvl w:val="0"/>
          <w:numId w:val="47"/>
        </w:numPr>
        <w:spacing w:line="240" w:lineRule="auto"/>
        <w:contextualSpacing/>
        <w:rPr>
          <w:rFonts w:asciiTheme="minorHAnsi" w:eastAsia="Calibri" w:hAnsiTheme="minorHAnsi" w:cstheme="minorHAnsi"/>
          <w:b w:val="0"/>
          <w:bCs/>
          <w:i w:val="0"/>
          <w:iCs/>
          <w:u w:val="single"/>
        </w:rPr>
      </w:pPr>
      <w:bookmarkStart w:id="51" w:name="_Toc216862055"/>
      <w:r w:rsidRPr="00046899">
        <w:rPr>
          <w:rFonts w:asciiTheme="minorHAnsi" w:eastAsia="Calibri" w:hAnsiTheme="minorHAnsi" w:cstheme="minorHAnsi"/>
          <w:b w:val="0"/>
          <w:bCs/>
          <w:i w:val="0"/>
          <w:iCs/>
          <w:u w:val="single"/>
        </w:rPr>
        <w:lastRenderedPageBreak/>
        <w:t>Nefinancijski kriterij – Tehničke karakteristike (TK)</w:t>
      </w:r>
      <w:bookmarkEnd w:id="51"/>
      <w:r w:rsidRPr="00046899">
        <w:rPr>
          <w:rFonts w:asciiTheme="minorHAnsi" w:eastAsia="Calibri" w:hAnsiTheme="minorHAnsi" w:cstheme="minorHAnsi"/>
          <w:b w:val="0"/>
          <w:bCs/>
          <w:i w:val="0"/>
          <w:iCs/>
          <w:u w:val="single"/>
        </w:rPr>
        <w:t xml:space="preserve">  </w:t>
      </w:r>
    </w:p>
    <w:p w:rsidR="00046899" w:rsidRPr="00945F20" w:rsidRDefault="00046899" w:rsidP="00046899">
      <w:pPr>
        <w:pStyle w:val="Naslov2"/>
        <w:spacing w:after="120"/>
        <w:contextualSpacing/>
        <w:rPr>
          <w:rFonts w:asciiTheme="minorHAnsi" w:eastAsia="Calibri" w:hAnsiTheme="minorHAnsi" w:cstheme="minorHAnsi"/>
          <w:bCs/>
          <w:i w:val="0"/>
          <w:iCs/>
          <w:u w:val="single"/>
        </w:rPr>
      </w:pPr>
      <w:bookmarkStart w:id="52" w:name="_Toc216862056"/>
      <w:r w:rsidRPr="00945F20">
        <w:rPr>
          <w:rFonts w:asciiTheme="minorHAnsi" w:eastAsia="Calibri" w:hAnsiTheme="minorHAnsi" w:cstheme="minorHAnsi"/>
          <w:bCs/>
          <w:i w:val="0"/>
          <w:iCs/>
          <w:u w:val="single"/>
        </w:rPr>
        <w:t>TK = TK1 + TK2 + TK3 + TK4</w:t>
      </w:r>
      <w:bookmarkEnd w:id="52"/>
    </w:p>
    <w:p w:rsidR="00046899" w:rsidRPr="00046899" w:rsidRDefault="00046899" w:rsidP="00046899">
      <w:pPr>
        <w:pStyle w:val="Naslov2"/>
        <w:spacing w:after="120"/>
        <w:contextualSpacing/>
        <w:rPr>
          <w:rFonts w:asciiTheme="minorHAnsi" w:eastAsia="Calibri" w:hAnsiTheme="minorHAnsi" w:cstheme="minorHAnsi"/>
          <w:b w:val="0"/>
          <w:bCs/>
          <w:i w:val="0"/>
          <w:iCs/>
          <w:u w:val="single"/>
        </w:rPr>
      </w:pPr>
    </w:p>
    <w:p w:rsidR="00046899" w:rsidRPr="00046899" w:rsidRDefault="00046899" w:rsidP="00046899">
      <w:pPr>
        <w:pStyle w:val="Naslov2"/>
        <w:spacing w:after="120"/>
        <w:rPr>
          <w:rFonts w:asciiTheme="minorHAnsi" w:eastAsia="Calibri" w:hAnsiTheme="minorHAnsi" w:cstheme="minorHAnsi"/>
          <w:b w:val="0"/>
          <w:bCs/>
          <w:i w:val="0"/>
        </w:rPr>
      </w:pPr>
      <w:bookmarkStart w:id="53" w:name="_Toc216862057"/>
      <w:r w:rsidRPr="00046899">
        <w:rPr>
          <w:rFonts w:asciiTheme="minorHAnsi" w:eastAsia="Calibri" w:hAnsiTheme="minorHAnsi" w:cstheme="minorHAnsi"/>
          <w:b w:val="0"/>
          <w:bCs/>
          <w:i w:val="0"/>
        </w:rPr>
        <w:t>Tehničke karakteristike (TK) ponude bodovati će se prema funkcionalnom svojstvu (dodatna neobvezna tehnička specifikacija uređaja), a sve prema niže opisanom:</w:t>
      </w:r>
      <w:bookmarkEnd w:id="53"/>
    </w:p>
    <w:p w:rsidR="00046899" w:rsidRPr="00046899" w:rsidRDefault="00046899" w:rsidP="00046899">
      <w:pPr>
        <w:pStyle w:val="Naslov2"/>
        <w:spacing w:after="120"/>
        <w:contextualSpacing/>
        <w:rPr>
          <w:rFonts w:asciiTheme="minorHAnsi" w:eastAsia="Calibri" w:hAnsiTheme="minorHAnsi" w:cstheme="minorHAnsi"/>
          <w:b w:val="0"/>
          <w:bCs/>
          <w:i w:val="0"/>
          <w:iCs/>
          <w:u w:val="single"/>
        </w:rPr>
      </w:pPr>
    </w:p>
    <w:p w:rsidR="00046899" w:rsidRPr="00046899" w:rsidRDefault="00046899" w:rsidP="00046899">
      <w:pPr>
        <w:pStyle w:val="Naslov2"/>
        <w:spacing w:after="120"/>
        <w:contextualSpacing/>
        <w:rPr>
          <w:rFonts w:asciiTheme="minorHAnsi" w:eastAsia="Calibri" w:hAnsiTheme="minorHAnsi" w:cstheme="minorHAnsi"/>
          <w:b w:val="0"/>
          <w:bCs/>
          <w:i w:val="0"/>
          <w:iCs/>
          <w:u w:val="single"/>
        </w:rPr>
      </w:pPr>
    </w:p>
    <w:tbl>
      <w:tblPr>
        <w:tblW w:w="8728" w:type="dxa"/>
        <w:tblInd w:w="534" w:type="dxa"/>
        <w:tblLook w:val="04A0"/>
      </w:tblPr>
      <w:tblGrid>
        <w:gridCol w:w="992"/>
        <w:gridCol w:w="7736"/>
      </w:tblGrid>
      <w:tr w:rsidR="00046899" w:rsidRPr="00046899" w:rsidTr="001348F1">
        <w:trPr>
          <w:trHeight w:val="288"/>
        </w:trPr>
        <w:tc>
          <w:tcPr>
            <w:tcW w:w="992" w:type="dxa"/>
            <w:tcBorders>
              <w:top w:val="single" w:sz="4" w:space="0" w:color="auto"/>
              <w:left w:val="single" w:sz="4" w:space="0" w:color="auto"/>
              <w:bottom w:val="single" w:sz="4" w:space="0" w:color="auto"/>
              <w:right w:val="single" w:sz="4" w:space="0" w:color="auto"/>
            </w:tcBorders>
            <w:shd w:val="clear" w:color="auto" w:fill="E9B3E1"/>
            <w:noWrap/>
            <w:vAlign w:val="center"/>
            <w:hideMark/>
          </w:tcPr>
          <w:p w:rsidR="00046899" w:rsidRPr="00046899" w:rsidRDefault="00046899" w:rsidP="00046899">
            <w:pPr>
              <w:pStyle w:val="Naslov2"/>
              <w:spacing w:after="120"/>
              <w:contextualSpacing/>
              <w:rPr>
                <w:rFonts w:asciiTheme="minorHAnsi" w:eastAsia="Calibri" w:hAnsiTheme="minorHAnsi" w:cstheme="minorHAnsi"/>
                <w:b w:val="0"/>
                <w:bCs/>
                <w:i w:val="0"/>
              </w:rPr>
            </w:pPr>
            <w:bookmarkStart w:id="54" w:name="_Toc216862058"/>
            <w:r w:rsidRPr="00046899">
              <w:rPr>
                <w:rFonts w:asciiTheme="minorHAnsi" w:eastAsia="Calibri" w:hAnsiTheme="minorHAnsi" w:cstheme="minorHAnsi"/>
                <w:b w:val="0"/>
                <w:bCs/>
                <w:i w:val="0"/>
              </w:rPr>
              <w:t>Broj bodova</w:t>
            </w:r>
            <w:bookmarkEnd w:id="54"/>
          </w:p>
        </w:tc>
        <w:tc>
          <w:tcPr>
            <w:tcW w:w="7736" w:type="dxa"/>
            <w:tcBorders>
              <w:top w:val="single" w:sz="4" w:space="0" w:color="auto"/>
              <w:left w:val="single" w:sz="4" w:space="0" w:color="auto"/>
              <w:bottom w:val="single" w:sz="4" w:space="0" w:color="auto"/>
              <w:right w:val="single" w:sz="4" w:space="0" w:color="auto"/>
            </w:tcBorders>
            <w:shd w:val="clear" w:color="auto" w:fill="E9B3E1"/>
            <w:noWrap/>
            <w:vAlign w:val="bottom"/>
            <w:hideMark/>
          </w:tcPr>
          <w:p w:rsidR="00046899" w:rsidRPr="00046899" w:rsidRDefault="00046899" w:rsidP="00046899">
            <w:pPr>
              <w:pStyle w:val="Naslov2"/>
              <w:spacing w:after="120"/>
              <w:contextualSpacing/>
              <w:rPr>
                <w:rFonts w:asciiTheme="minorHAnsi" w:eastAsia="Calibri" w:hAnsiTheme="minorHAnsi" w:cstheme="minorHAnsi"/>
                <w:b w:val="0"/>
                <w:bCs/>
                <w:i w:val="0"/>
              </w:rPr>
            </w:pPr>
            <w:r w:rsidRPr="00046899">
              <w:rPr>
                <w:rFonts w:asciiTheme="minorHAnsi" w:eastAsia="Calibri" w:hAnsiTheme="minorHAnsi" w:cstheme="minorHAnsi"/>
                <w:b w:val="0"/>
                <w:bCs/>
                <w:i w:val="0"/>
              </w:rPr>
              <w:t xml:space="preserve">       </w:t>
            </w:r>
            <w:bookmarkStart w:id="55" w:name="_Toc216862059"/>
            <w:r w:rsidRPr="00046899">
              <w:rPr>
                <w:rFonts w:asciiTheme="minorHAnsi" w:eastAsia="Calibri" w:hAnsiTheme="minorHAnsi" w:cstheme="minorHAnsi"/>
                <w:b w:val="0"/>
                <w:bCs/>
                <w:i w:val="0"/>
              </w:rPr>
              <w:t>Tehničke karakteristike 1 (TK1)</w:t>
            </w:r>
            <w:bookmarkEnd w:id="55"/>
          </w:p>
          <w:p w:rsidR="00046899" w:rsidRPr="00046899" w:rsidRDefault="00046899" w:rsidP="00046899">
            <w:pPr>
              <w:pStyle w:val="Naslov2"/>
              <w:spacing w:after="120"/>
              <w:contextualSpacing/>
              <w:rPr>
                <w:rFonts w:asciiTheme="minorHAnsi" w:eastAsia="Calibri" w:hAnsiTheme="minorHAnsi" w:cstheme="minorHAnsi"/>
                <w:b w:val="0"/>
                <w:bCs/>
                <w:i w:val="0"/>
                <w:u w:val="single"/>
              </w:rPr>
            </w:pPr>
          </w:p>
        </w:tc>
      </w:tr>
      <w:tr w:rsidR="00046899" w:rsidRPr="00046899" w:rsidTr="00984159">
        <w:trPr>
          <w:trHeight w:val="288"/>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6899" w:rsidRPr="00046899" w:rsidRDefault="00046899" w:rsidP="00046899">
            <w:pPr>
              <w:pStyle w:val="Naslov2"/>
              <w:spacing w:after="120"/>
              <w:contextualSpacing/>
              <w:rPr>
                <w:rFonts w:asciiTheme="minorHAnsi" w:eastAsia="Calibri" w:hAnsiTheme="minorHAnsi" w:cstheme="minorHAnsi"/>
                <w:b w:val="0"/>
                <w:bCs/>
                <w:i w:val="0"/>
              </w:rPr>
            </w:pPr>
            <w:bookmarkStart w:id="56" w:name="_Toc216862060"/>
            <w:r w:rsidRPr="00046899">
              <w:rPr>
                <w:rFonts w:asciiTheme="minorHAnsi" w:eastAsia="Calibri" w:hAnsiTheme="minorHAnsi" w:cstheme="minorHAnsi"/>
                <w:b w:val="0"/>
                <w:bCs/>
                <w:i w:val="0"/>
              </w:rPr>
              <w:t>0</w:t>
            </w:r>
            <w:bookmarkEnd w:id="56"/>
          </w:p>
        </w:tc>
        <w:tc>
          <w:tcPr>
            <w:tcW w:w="7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6899" w:rsidRPr="00046899" w:rsidRDefault="00984159" w:rsidP="00046899">
            <w:pPr>
              <w:pStyle w:val="Naslov2"/>
              <w:spacing w:after="120"/>
              <w:contextualSpacing/>
              <w:rPr>
                <w:rFonts w:asciiTheme="minorHAnsi" w:eastAsia="Calibri" w:hAnsiTheme="minorHAnsi" w:cstheme="minorHAnsi"/>
                <w:b w:val="0"/>
                <w:bCs/>
                <w:i w:val="0"/>
              </w:rPr>
            </w:pPr>
            <w:bookmarkStart w:id="57" w:name="_Toc216862061"/>
            <w:r w:rsidRPr="00984159">
              <w:rPr>
                <w:rFonts w:asciiTheme="minorHAnsi" w:eastAsia="Calibri" w:hAnsiTheme="minorHAnsi" w:cstheme="minorHAnsi"/>
                <w:b w:val="0"/>
                <w:bCs/>
                <w:i w:val="0"/>
              </w:rPr>
              <w:t>Dnevnik rada i higijene - automatsko dokumentiranje i snimanja svih HACCP relevantnih podataka</w:t>
            </w:r>
            <w:r>
              <w:rPr>
                <w:rFonts w:asciiTheme="minorHAnsi" w:eastAsia="Calibri" w:hAnsiTheme="minorHAnsi" w:cstheme="minorHAnsi"/>
                <w:b w:val="0"/>
                <w:bCs/>
                <w:i w:val="0"/>
              </w:rPr>
              <w:t xml:space="preserve"> </w:t>
            </w:r>
            <w:r w:rsidR="00046899" w:rsidRPr="00046899">
              <w:rPr>
                <w:rFonts w:asciiTheme="minorHAnsi" w:eastAsia="Calibri" w:hAnsiTheme="minorHAnsi" w:cstheme="minorHAnsi"/>
                <w:b w:val="0"/>
                <w:bCs/>
                <w:i w:val="0"/>
              </w:rPr>
              <w:t>- NE</w:t>
            </w:r>
            <w:bookmarkEnd w:id="57"/>
            <w:r w:rsidR="00046899" w:rsidRPr="00046899">
              <w:rPr>
                <w:rFonts w:asciiTheme="minorHAnsi" w:eastAsia="Calibri" w:hAnsiTheme="minorHAnsi" w:cstheme="minorHAnsi"/>
                <w:b w:val="0"/>
                <w:bCs/>
                <w:i w:val="0"/>
              </w:rPr>
              <w:t xml:space="preserve"> </w:t>
            </w:r>
          </w:p>
        </w:tc>
      </w:tr>
      <w:tr w:rsidR="00046899" w:rsidRPr="00046899" w:rsidTr="00984159">
        <w:trPr>
          <w:trHeight w:val="288"/>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6899" w:rsidRPr="00046899" w:rsidRDefault="00046899" w:rsidP="00046899">
            <w:pPr>
              <w:pStyle w:val="Naslov2"/>
              <w:spacing w:after="120"/>
              <w:contextualSpacing/>
              <w:rPr>
                <w:rFonts w:asciiTheme="minorHAnsi" w:eastAsia="Calibri" w:hAnsiTheme="minorHAnsi" w:cstheme="minorHAnsi"/>
                <w:b w:val="0"/>
                <w:bCs/>
                <w:i w:val="0"/>
              </w:rPr>
            </w:pPr>
            <w:bookmarkStart w:id="58" w:name="_Toc216862062"/>
            <w:r w:rsidRPr="00046899">
              <w:rPr>
                <w:rFonts w:asciiTheme="minorHAnsi" w:eastAsia="Calibri" w:hAnsiTheme="minorHAnsi" w:cstheme="minorHAnsi"/>
                <w:b w:val="0"/>
                <w:bCs/>
                <w:i w:val="0"/>
              </w:rPr>
              <w:t>10</w:t>
            </w:r>
            <w:bookmarkEnd w:id="58"/>
          </w:p>
        </w:tc>
        <w:tc>
          <w:tcPr>
            <w:tcW w:w="7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6899" w:rsidRPr="00046899" w:rsidRDefault="00984159" w:rsidP="00046899">
            <w:pPr>
              <w:pStyle w:val="Naslov2"/>
              <w:spacing w:after="120"/>
              <w:contextualSpacing/>
              <w:rPr>
                <w:rFonts w:asciiTheme="minorHAnsi" w:eastAsia="Calibri" w:hAnsiTheme="minorHAnsi" w:cstheme="minorHAnsi"/>
                <w:b w:val="0"/>
                <w:bCs/>
                <w:i w:val="0"/>
              </w:rPr>
            </w:pPr>
            <w:bookmarkStart w:id="59" w:name="_Toc216862063"/>
            <w:r w:rsidRPr="00984159">
              <w:rPr>
                <w:rFonts w:asciiTheme="minorHAnsi" w:eastAsia="Calibri" w:hAnsiTheme="minorHAnsi" w:cstheme="minorHAnsi"/>
                <w:b w:val="0"/>
                <w:bCs/>
                <w:i w:val="0"/>
              </w:rPr>
              <w:t>Dnevnik rada i higijene - automatsko dokumentiranje i snimanja svih HACCP relevantnih podataka</w:t>
            </w:r>
            <w:r>
              <w:rPr>
                <w:rFonts w:asciiTheme="minorHAnsi" w:eastAsia="Calibri" w:hAnsiTheme="minorHAnsi" w:cstheme="minorHAnsi"/>
                <w:b w:val="0"/>
                <w:bCs/>
                <w:i w:val="0"/>
              </w:rPr>
              <w:t xml:space="preserve"> </w:t>
            </w:r>
            <w:r w:rsidR="00046899" w:rsidRPr="00046899">
              <w:rPr>
                <w:rFonts w:asciiTheme="minorHAnsi" w:eastAsia="Calibri" w:hAnsiTheme="minorHAnsi" w:cstheme="minorHAnsi"/>
                <w:b w:val="0"/>
                <w:bCs/>
                <w:i w:val="0"/>
              </w:rPr>
              <w:t>- DA</w:t>
            </w:r>
            <w:bookmarkEnd w:id="59"/>
          </w:p>
        </w:tc>
      </w:tr>
      <w:tr w:rsidR="00046899" w:rsidRPr="00046899" w:rsidTr="001348F1">
        <w:trPr>
          <w:trHeight w:val="288"/>
        </w:trPr>
        <w:tc>
          <w:tcPr>
            <w:tcW w:w="8728" w:type="dxa"/>
            <w:gridSpan w:val="2"/>
            <w:tcBorders>
              <w:top w:val="single" w:sz="4" w:space="0" w:color="auto"/>
              <w:left w:val="nil"/>
              <w:bottom w:val="single" w:sz="4" w:space="0" w:color="auto"/>
              <w:right w:val="nil"/>
            </w:tcBorders>
            <w:shd w:val="clear" w:color="auto" w:fill="auto"/>
            <w:noWrap/>
            <w:vAlign w:val="center"/>
          </w:tcPr>
          <w:p w:rsidR="005D1DD9" w:rsidRDefault="005D1DD9" w:rsidP="00046899">
            <w:pPr>
              <w:pStyle w:val="Naslov2"/>
              <w:spacing w:after="120"/>
              <w:contextualSpacing/>
              <w:rPr>
                <w:rFonts w:asciiTheme="minorHAnsi" w:eastAsia="Calibri" w:hAnsiTheme="minorHAnsi" w:cstheme="minorHAnsi"/>
                <w:b w:val="0"/>
                <w:bCs/>
                <w:i w:val="0"/>
              </w:rPr>
            </w:pPr>
          </w:p>
          <w:p w:rsidR="00046899" w:rsidRPr="00046899" w:rsidRDefault="00046899" w:rsidP="00046899">
            <w:pPr>
              <w:pStyle w:val="Naslov2"/>
              <w:spacing w:after="120"/>
              <w:contextualSpacing/>
              <w:rPr>
                <w:rFonts w:asciiTheme="minorHAnsi" w:eastAsia="Calibri" w:hAnsiTheme="minorHAnsi" w:cstheme="minorHAnsi"/>
                <w:b w:val="0"/>
                <w:bCs/>
                <w:i w:val="0"/>
              </w:rPr>
            </w:pPr>
            <w:bookmarkStart w:id="60" w:name="_Toc216862064"/>
            <w:r w:rsidRPr="00046899">
              <w:rPr>
                <w:rFonts w:asciiTheme="minorHAnsi" w:eastAsia="Calibri" w:hAnsiTheme="minorHAnsi" w:cstheme="minorHAnsi"/>
                <w:b w:val="0"/>
                <w:bCs/>
                <w:i w:val="0"/>
              </w:rPr>
              <w:t xml:space="preserve">Dokaz o ispunjavanju uvjeta Tehničkih karakteristika (TK1) </w:t>
            </w:r>
            <w:r w:rsidR="005032B2">
              <w:rPr>
                <w:rFonts w:asciiTheme="minorHAnsi" w:eastAsia="Calibri" w:hAnsiTheme="minorHAnsi" w:cstheme="minorHAnsi"/>
                <w:b w:val="0"/>
                <w:bCs/>
                <w:i w:val="0"/>
              </w:rPr>
              <w:t>je dostavljen katalog s jasno označenom karakteristikom.</w:t>
            </w:r>
            <w:bookmarkEnd w:id="60"/>
          </w:p>
          <w:p w:rsidR="00046899" w:rsidRPr="00046899" w:rsidRDefault="005032B2" w:rsidP="00046899">
            <w:pPr>
              <w:pStyle w:val="Naslov2"/>
              <w:spacing w:after="120"/>
              <w:contextualSpacing/>
              <w:rPr>
                <w:rFonts w:asciiTheme="minorHAnsi" w:eastAsia="Calibri" w:hAnsiTheme="minorHAnsi" w:cstheme="minorHAnsi"/>
                <w:b w:val="0"/>
                <w:bCs/>
                <w:i w:val="0"/>
              </w:rPr>
            </w:pPr>
            <w:bookmarkStart w:id="61" w:name="_Toc216862065"/>
            <w:r>
              <w:rPr>
                <w:rFonts w:asciiTheme="minorHAnsi" w:eastAsia="Calibri" w:hAnsiTheme="minorHAnsi" w:cstheme="minorHAnsi"/>
                <w:b w:val="0"/>
                <w:bCs/>
                <w:i w:val="0"/>
              </w:rPr>
              <w:t>Ukoliko katalog</w:t>
            </w:r>
            <w:r w:rsidR="00046899" w:rsidRPr="00046899">
              <w:rPr>
                <w:rFonts w:asciiTheme="minorHAnsi" w:eastAsia="Calibri" w:hAnsiTheme="minorHAnsi" w:cstheme="minorHAnsi"/>
                <w:b w:val="0"/>
                <w:bCs/>
                <w:i w:val="0"/>
              </w:rPr>
              <w:t xml:space="preserve"> nije dostavljena u roku za dostavu ponuda kao dio ponude ili ne sadrži navod o </w:t>
            </w:r>
            <w:r w:rsidR="00046899" w:rsidRPr="00046899">
              <w:rPr>
                <w:rFonts w:asciiTheme="minorHAnsi" w:eastAsia="Calibri" w:hAnsiTheme="minorHAnsi" w:cstheme="minorHAnsi"/>
                <w:b w:val="0"/>
                <w:bCs/>
                <w:i w:val="0"/>
                <w:u w:val="single"/>
              </w:rPr>
              <w:t>ponuđenoj tehničkoj karakteristici (TK1)</w:t>
            </w:r>
            <w:r w:rsidR="00046899" w:rsidRPr="00046899">
              <w:rPr>
                <w:rFonts w:asciiTheme="minorHAnsi" w:eastAsia="Calibri" w:hAnsiTheme="minorHAnsi" w:cstheme="minorHAnsi"/>
                <w:b w:val="0"/>
                <w:bCs/>
                <w:i w:val="0"/>
              </w:rPr>
              <w:t>, smatrat će se da ponuditelj ne nudi traženu tehničku karakteristiku (TK1) te će dobiti 0 bodova za navedeni kriterij.</w:t>
            </w:r>
            <w:bookmarkEnd w:id="61"/>
          </w:p>
          <w:p w:rsidR="00046899" w:rsidRPr="00046899" w:rsidRDefault="00046899" w:rsidP="00046899">
            <w:pPr>
              <w:pStyle w:val="Naslov2"/>
              <w:spacing w:after="120"/>
              <w:contextualSpacing/>
              <w:rPr>
                <w:rFonts w:asciiTheme="minorHAnsi" w:eastAsia="Calibri" w:hAnsiTheme="minorHAnsi" w:cstheme="minorHAnsi"/>
                <w:b w:val="0"/>
                <w:bCs/>
                <w:i w:val="0"/>
              </w:rPr>
            </w:pPr>
          </w:p>
          <w:p w:rsidR="00046899" w:rsidRPr="00046899" w:rsidRDefault="00046899" w:rsidP="00046899">
            <w:pPr>
              <w:pStyle w:val="Naslov2"/>
              <w:spacing w:after="120"/>
              <w:contextualSpacing/>
              <w:rPr>
                <w:rFonts w:asciiTheme="minorHAnsi" w:eastAsia="Calibri" w:hAnsiTheme="minorHAnsi" w:cstheme="minorHAnsi"/>
                <w:b w:val="0"/>
                <w:bCs/>
                <w:i w:val="0"/>
              </w:rPr>
            </w:pPr>
          </w:p>
        </w:tc>
      </w:tr>
      <w:tr w:rsidR="00046899" w:rsidRPr="00046899" w:rsidTr="001348F1">
        <w:trPr>
          <w:trHeight w:val="288"/>
        </w:trPr>
        <w:tc>
          <w:tcPr>
            <w:tcW w:w="992" w:type="dxa"/>
            <w:tcBorders>
              <w:top w:val="single" w:sz="4" w:space="0" w:color="auto"/>
              <w:left w:val="single" w:sz="4" w:space="0" w:color="auto"/>
              <w:bottom w:val="single" w:sz="4" w:space="0" w:color="auto"/>
              <w:right w:val="single" w:sz="4" w:space="0" w:color="auto"/>
            </w:tcBorders>
            <w:shd w:val="clear" w:color="auto" w:fill="E9B3E1"/>
            <w:noWrap/>
            <w:vAlign w:val="center"/>
          </w:tcPr>
          <w:p w:rsidR="00046899" w:rsidRPr="00046899" w:rsidRDefault="00046899" w:rsidP="00046899">
            <w:pPr>
              <w:pStyle w:val="Naslov2"/>
              <w:spacing w:after="120"/>
              <w:contextualSpacing/>
              <w:rPr>
                <w:rFonts w:asciiTheme="minorHAnsi" w:eastAsia="Calibri" w:hAnsiTheme="minorHAnsi" w:cstheme="minorHAnsi"/>
                <w:b w:val="0"/>
                <w:bCs/>
                <w:i w:val="0"/>
              </w:rPr>
            </w:pPr>
            <w:bookmarkStart w:id="62" w:name="_Toc216862066"/>
            <w:r w:rsidRPr="00046899">
              <w:rPr>
                <w:rFonts w:asciiTheme="minorHAnsi" w:eastAsia="Calibri" w:hAnsiTheme="minorHAnsi" w:cstheme="minorHAnsi"/>
                <w:b w:val="0"/>
                <w:bCs/>
                <w:i w:val="0"/>
              </w:rPr>
              <w:t>Broj bodova</w:t>
            </w:r>
            <w:bookmarkEnd w:id="62"/>
          </w:p>
        </w:tc>
        <w:tc>
          <w:tcPr>
            <w:tcW w:w="7736" w:type="dxa"/>
            <w:tcBorders>
              <w:top w:val="single" w:sz="4" w:space="0" w:color="auto"/>
              <w:left w:val="single" w:sz="4" w:space="0" w:color="auto"/>
              <w:bottom w:val="single" w:sz="4" w:space="0" w:color="auto"/>
              <w:right w:val="single" w:sz="4" w:space="0" w:color="auto"/>
            </w:tcBorders>
            <w:shd w:val="clear" w:color="auto" w:fill="E9B3E1"/>
            <w:vAlign w:val="center"/>
          </w:tcPr>
          <w:p w:rsidR="00046899" w:rsidRPr="00046899" w:rsidRDefault="00046899" w:rsidP="00046899">
            <w:pPr>
              <w:pStyle w:val="Naslov2"/>
              <w:spacing w:after="120"/>
              <w:contextualSpacing/>
              <w:rPr>
                <w:rFonts w:asciiTheme="minorHAnsi" w:eastAsia="Calibri" w:hAnsiTheme="minorHAnsi" w:cstheme="minorHAnsi"/>
                <w:b w:val="0"/>
                <w:bCs/>
                <w:i w:val="0"/>
              </w:rPr>
            </w:pPr>
            <w:bookmarkStart w:id="63" w:name="_Toc216862067"/>
            <w:r w:rsidRPr="00046899">
              <w:rPr>
                <w:rFonts w:asciiTheme="minorHAnsi" w:eastAsia="Calibri" w:hAnsiTheme="minorHAnsi" w:cstheme="minorHAnsi"/>
                <w:b w:val="0"/>
                <w:bCs/>
                <w:i w:val="0"/>
              </w:rPr>
              <w:t>Tehničke karakteristike 2 (TK2)</w:t>
            </w:r>
            <w:bookmarkEnd w:id="63"/>
            <w:r w:rsidRPr="00046899">
              <w:rPr>
                <w:rFonts w:asciiTheme="minorHAnsi" w:eastAsia="Calibri" w:hAnsiTheme="minorHAnsi" w:cstheme="minorHAnsi"/>
                <w:b w:val="0"/>
                <w:bCs/>
                <w:i w:val="0"/>
              </w:rPr>
              <w:t xml:space="preserve"> </w:t>
            </w:r>
          </w:p>
        </w:tc>
      </w:tr>
      <w:tr w:rsidR="00046899" w:rsidRPr="00046899" w:rsidTr="00984159">
        <w:trPr>
          <w:trHeight w:val="288"/>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6899" w:rsidRPr="00046899" w:rsidRDefault="00046899" w:rsidP="00046899">
            <w:pPr>
              <w:pStyle w:val="Naslov2"/>
              <w:spacing w:after="120"/>
              <w:contextualSpacing/>
              <w:rPr>
                <w:rFonts w:asciiTheme="minorHAnsi" w:eastAsia="Calibri" w:hAnsiTheme="minorHAnsi" w:cstheme="minorHAnsi"/>
                <w:b w:val="0"/>
                <w:bCs/>
                <w:i w:val="0"/>
              </w:rPr>
            </w:pPr>
            <w:bookmarkStart w:id="64" w:name="_Toc216862068"/>
            <w:r w:rsidRPr="00046899">
              <w:rPr>
                <w:rFonts w:asciiTheme="minorHAnsi" w:eastAsia="Calibri" w:hAnsiTheme="minorHAnsi" w:cstheme="minorHAnsi"/>
                <w:b w:val="0"/>
                <w:bCs/>
                <w:i w:val="0"/>
              </w:rPr>
              <w:t>0</w:t>
            </w:r>
            <w:bookmarkEnd w:id="64"/>
          </w:p>
        </w:tc>
        <w:tc>
          <w:tcPr>
            <w:tcW w:w="7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6899" w:rsidRPr="00046899" w:rsidRDefault="00984159" w:rsidP="00046899">
            <w:pPr>
              <w:pStyle w:val="Naslov2"/>
              <w:spacing w:after="120"/>
              <w:contextualSpacing/>
              <w:rPr>
                <w:rFonts w:asciiTheme="minorHAnsi" w:eastAsia="Calibri" w:hAnsiTheme="minorHAnsi" w:cstheme="minorHAnsi"/>
                <w:b w:val="0"/>
                <w:bCs/>
                <w:i w:val="0"/>
              </w:rPr>
            </w:pPr>
            <w:bookmarkStart w:id="65" w:name="_Toc216862069"/>
            <w:r w:rsidRPr="00984159">
              <w:rPr>
                <w:rFonts w:asciiTheme="minorHAnsi" w:eastAsia="Calibri" w:hAnsiTheme="minorHAnsi" w:cstheme="minorHAnsi"/>
                <w:b w:val="0"/>
                <w:bCs/>
                <w:i w:val="0"/>
              </w:rPr>
              <w:t>Higijensko pranje u skladu s higijenskim standardom DIN SPEC 1054</w:t>
            </w:r>
            <w:r>
              <w:rPr>
                <w:rFonts w:asciiTheme="minorHAnsi" w:eastAsia="Calibri" w:hAnsiTheme="minorHAnsi" w:cstheme="minorHAnsi"/>
                <w:b w:val="0"/>
                <w:bCs/>
                <w:i w:val="0"/>
              </w:rPr>
              <w:t xml:space="preserve"> </w:t>
            </w:r>
            <w:r w:rsidR="00046899" w:rsidRPr="00046899">
              <w:rPr>
                <w:rFonts w:asciiTheme="minorHAnsi" w:eastAsia="Calibri" w:hAnsiTheme="minorHAnsi" w:cstheme="minorHAnsi"/>
                <w:b w:val="0"/>
                <w:bCs/>
                <w:i w:val="0"/>
              </w:rPr>
              <w:t>– NE</w:t>
            </w:r>
            <w:bookmarkEnd w:id="65"/>
          </w:p>
        </w:tc>
      </w:tr>
      <w:tr w:rsidR="00046899" w:rsidRPr="00046899" w:rsidTr="00984159">
        <w:trPr>
          <w:trHeight w:val="288"/>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6899" w:rsidRPr="00046899" w:rsidRDefault="00046899" w:rsidP="00046899">
            <w:pPr>
              <w:pStyle w:val="Naslov2"/>
              <w:spacing w:after="120"/>
              <w:contextualSpacing/>
              <w:rPr>
                <w:rFonts w:asciiTheme="minorHAnsi" w:eastAsia="Calibri" w:hAnsiTheme="minorHAnsi" w:cstheme="minorHAnsi"/>
                <w:b w:val="0"/>
                <w:bCs/>
                <w:i w:val="0"/>
              </w:rPr>
            </w:pPr>
            <w:bookmarkStart w:id="66" w:name="_Toc216862070"/>
            <w:r w:rsidRPr="00046899">
              <w:rPr>
                <w:rFonts w:asciiTheme="minorHAnsi" w:eastAsia="Calibri" w:hAnsiTheme="minorHAnsi" w:cstheme="minorHAnsi"/>
                <w:b w:val="0"/>
                <w:bCs/>
                <w:i w:val="0"/>
              </w:rPr>
              <w:t>10</w:t>
            </w:r>
            <w:bookmarkEnd w:id="66"/>
          </w:p>
        </w:tc>
        <w:tc>
          <w:tcPr>
            <w:tcW w:w="7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6899" w:rsidRPr="00046899" w:rsidRDefault="00984159" w:rsidP="00046899">
            <w:pPr>
              <w:pStyle w:val="Naslov2"/>
              <w:spacing w:after="120"/>
              <w:contextualSpacing/>
              <w:rPr>
                <w:rFonts w:asciiTheme="minorHAnsi" w:eastAsia="Calibri" w:hAnsiTheme="minorHAnsi" w:cstheme="minorHAnsi"/>
                <w:b w:val="0"/>
                <w:bCs/>
                <w:i w:val="0"/>
              </w:rPr>
            </w:pPr>
            <w:bookmarkStart w:id="67" w:name="_Toc216862071"/>
            <w:r w:rsidRPr="00984159">
              <w:rPr>
                <w:rFonts w:asciiTheme="minorHAnsi" w:eastAsia="Calibri" w:hAnsiTheme="minorHAnsi" w:cstheme="minorHAnsi"/>
                <w:b w:val="0"/>
                <w:bCs/>
                <w:i w:val="0"/>
              </w:rPr>
              <w:t>Higijensko pranje u skladu s higijenskim standardom DIN SPEC 1054</w:t>
            </w:r>
            <w:r>
              <w:rPr>
                <w:rFonts w:asciiTheme="minorHAnsi" w:eastAsia="Calibri" w:hAnsiTheme="minorHAnsi" w:cstheme="minorHAnsi"/>
                <w:b w:val="0"/>
                <w:bCs/>
                <w:i w:val="0"/>
              </w:rPr>
              <w:t xml:space="preserve"> </w:t>
            </w:r>
            <w:r w:rsidR="00046899" w:rsidRPr="00046899">
              <w:rPr>
                <w:rFonts w:asciiTheme="minorHAnsi" w:eastAsia="Calibri" w:hAnsiTheme="minorHAnsi" w:cstheme="minorHAnsi"/>
                <w:b w:val="0"/>
                <w:bCs/>
                <w:i w:val="0"/>
              </w:rPr>
              <w:t>- DA</w:t>
            </w:r>
            <w:bookmarkEnd w:id="67"/>
          </w:p>
        </w:tc>
      </w:tr>
    </w:tbl>
    <w:p w:rsidR="00046899" w:rsidRPr="00046899" w:rsidRDefault="00046899" w:rsidP="00046899">
      <w:pPr>
        <w:pStyle w:val="Naslov2"/>
        <w:spacing w:after="120"/>
        <w:contextualSpacing/>
        <w:rPr>
          <w:rFonts w:asciiTheme="minorHAnsi" w:eastAsia="Calibri" w:hAnsiTheme="minorHAnsi" w:cstheme="minorHAnsi"/>
          <w:b w:val="0"/>
          <w:bCs/>
          <w:i w:val="0"/>
        </w:rPr>
      </w:pPr>
    </w:p>
    <w:p w:rsidR="005032B2" w:rsidRPr="00046899" w:rsidRDefault="005D1DD9" w:rsidP="005032B2">
      <w:pPr>
        <w:pStyle w:val="Naslov2"/>
        <w:spacing w:after="120"/>
        <w:contextualSpacing/>
        <w:rPr>
          <w:rFonts w:asciiTheme="minorHAnsi" w:eastAsia="Calibri" w:hAnsiTheme="minorHAnsi" w:cstheme="minorHAnsi"/>
          <w:b w:val="0"/>
          <w:bCs/>
          <w:i w:val="0"/>
        </w:rPr>
      </w:pPr>
      <w:r>
        <w:rPr>
          <w:rFonts w:asciiTheme="minorHAnsi" w:eastAsia="Calibri" w:hAnsiTheme="minorHAnsi" w:cstheme="minorHAnsi"/>
          <w:b w:val="0"/>
          <w:bCs/>
          <w:i w:val="0"/>
        </w:rPr>
        <w:t xml:space="preserve"> </w:t>
      </w:r>
      <w:r>
        <w:rPr>
          <w:rFonts w:asciiTheme="minorHAnsi" w:eastAsia="Calibri" w:hAnsiTheme="minorHAnsi" w:cstheme="minorHAnsi"/>
          <w:b w:val="0"/>
          <w:bCs/>
          <w:i w:val="0"/>
        </w:rPr>
        <w:tab/>
      </w:r>
      <w:bookmarkStart w:id="68" w:name="_Toc216862072"/>
      <w:r w:rsidR="005032B2" w:rsidRPr="00046899">
        <w:rPr>
          <w:rFonts w:asciiTheme="minorHAnsi" w:eastAsia="Calibri" w:hAnsiTheme="minorHAnsi" w:cstheme="minorHAnsi"/>
          <w:b w:val="0"/>
          <w:bCs/>
          <w:i w:val="0"/>
        </w:rPr>
        <w:t>Dokaz o ispunjavanju uvjeta Tehničkih karakteristika (T</w:t>
      </w:r>
      <w:r w:rsidR="005032B2">
        <w:rPr>
          <w:rFonts w:asciiTheme="minorHAnsi" w:eastAsia="Calibri" w:hAnsiTheme="minorHAnsi" w:cstheme="minorHAnsi"/>
          <w:b w:val="0"/>
          <w:bCs/>
          <w:i w:val="0"/>
        </w:rPr>
        <w:t>K2</w:t>
      </w:r>
      <w:r w:rsidR="005032B2" w:rsidRPr="00046899">
        <w:rPr>
          <w:rFonts w:asciiTheme="minorHAnsi" w:eastAsia="Calibri" w:hAnsiTheme="minorHAnsi" w:cstheme="minorHAnsi"/>
          <w:b w:val="0"/>
          <w:bCs/>
          <w:i w:val="0"/>
        </w:rPr>
        <w:t xml:space="preserve">) </w:t>
      </w:r>
      <w:r w:rsidR="005032B2">
        <w:rPr>
          <w:rFonts w:asciiTheme="minorHAnsi" w:eastAsia="Calibri" w:hAnsiTheme="minorHAnsi" w:cstheme="minorHAnsi"/>
          <w:b w:val="0"/>
          <w:bCs/>
          <w:i w:val="0"/>
        </w:rPr>
        <w:t xml:space="preserve">je dostavljen katalog s jasno </w:t>
      </w:r>
      <w:r>
        <w:rPr>
          <w:rFonts w:asciiTheme="minorHAnsi" w:eastAsia="Calibri" w:hAnsiTheme="minorHAnsi" w:cstheme="minorHAnsi"/>
          <w:b w:val="0"/>
          <w:bCs/>
          <w:i w:val="0"/>
        </w:rPr>
        <w:tab/>
      </w:r>
      <w:r w:rsidR="005032B2">
        <w:rPr>
          <w:rFonts w:asciiTheme="minorHAnsi" w:eastAsia="Calibri" w:hAnsiTheme="minorHAnsi" w:cstheme="minorHAnsi"/>
          <w:b w:val="0"/>
          <w:bCs/>
          <w:i w:val="0"/>
        </w:rPr>
        <w:t>označenom karakteristikom.</w:t>
      </w:r>
      <w:bookmarkEnd w:id="68"/>
    </w:p>
    <w:p w:rsidR="005032B2" w:rsidRPr="00046899" w:rsidRDefault="005D1DD9" w:rsidP="005032B2">
      <w:pPr>
        <w:pStyle w:val="Naslov2"/>
        <w:spacing w:after="120"/>
        <w:contextualSpacing/>
        <w:rPr>
          <w:rFonts w:asciiTheme="minorHAnsi" w:eastAsia="Calibri" w:hAnsiTheme="minorHAnsi" w:cstheme="minorHAnsi"/>
          <w:b w:val="0"/>
          <w:bCs/>
          <w:i w:val="0"/>
        </w:rPr>
      </w:pPr>
      <w:r>
        <w:rPr>
          <w:rFonts w:asciiTheme="minorHAnsi" w:eastAsia="Calibri" w:hAnsiTheme="minorHAnsi" w:cstheme="minorHAnsi"/>
          <w:b w:val="0"/>
          <w:bCs/>
          <w:i w:val="0"/>
        </w:rPr>
        <w:tab/>
      </w:r>
      <w:r>
        <w:rPr>
          <w:rFonts w:asciiTheme="minorHAnsi" w:eastAsia="Calibri" w:hAnsiTheme="minorHAnsi" w:cstheme="minorHAnsi"/>
          <w:b w:val="0"/>
          <w:bCs/>
          <w:i w:val="0"/>
        </w:rPr>
        <w:tab/>
      </w:r>
      <w:bookmarkStart w:id="69" w:name="_Toc216862073"/>
      <w:r w:rsidR="005032B2">
        <w:rPr>
          <w:rFonts w:asciiTheme="minorHAnsi" w:eastAsia="Calibri" w:hAnsiTheme="minorHAnsi" w:cstheme="minorHAnsi"/>
          <w:b w:val="0"/>
          <w:bCs/>
          <w:i w:val="0"/>
        </w:rPr>
        <w:t>Ukoliko katalog</w:t>
      </w:r>
      <w:r w:rsidR="005032B2" w:rsidRPr="00046899">
        <w:rPr>
          <w:rFonts w:asciiTheme="minorHAnsi" w:eastAsia="Calibri" w:hAnsiTheme="minorHAnsi" w:cstheme="minorHAnsi"/>
          <w:b w:val="0"/>
          <w:bCs/>
          <w:i w:val="0"/>
        </w:rPr>
        <w:t xml:space="preserve"> nije dostavljena u roku za dostavu ponuda kao dio ponude ili ne sadrži navod </w:t>
      </w:r>
      <w:r>
        <w:rPr>
          <w:rFonts w:asciiTheme="minorHAnsi" w:eastAsia="Calibri" w:hAnsiTheme="minorHAnsi" w:cstheme="minorHAnsi"/>
          <w:b w:val="0"/>
          <w:bCs/>
          <w:i w:val="0"/>
        </w:rPr>
        <w:tab/>
      </w:r>
      <w:r w:rsidR="005032B2" w:rsidRPr="00046899">
        <w:rPr>
          <w:rFonts w:asciiTheme="minorHAnsi" w:eastAsia="Calibri" w:hAnsiTheme="minorHAnsi" w:cstheme="minorHAnsi"/>
          <w:b w:val="0"/>
          <w:bCs/>
          <w:i w:val="0"/>
        </w:rPr>
        <w:t xml:space="preserve">o </w:t>
      </w:r>
      <w:r w:rsidR="005032B2" w:rsidRPr="00046899">
        <w:rPr>
          <w:rFonts w:asciiTheme="minorHAnsi" w:eastAsia="Calibri" w:hAnsiTheme="minorHAnsi" w:cstheme="minorHAnsi"/>
          <w:b w:val="0"/>
          <w:bCs/>
          <w:i w:val="0"/>
          <w:u w:val="single"/>
        </w:rPr>
        <w:t>ponuđenoj tehničkoj karakteristici (T</w:t>
      </w:r>
      <w:r w:rsidR="005032B2">
        <w:rPr>
          <w:rFonts w:asciiTheme="minorHAnsi" w:eastAsia="Calibri" w:hAnsiTheme="minorHAnsi" w:cstheme="minorHAnsi"/>
          <w:b w:val="0"/>
          <w:bCs/>
          <w:i w:val="0"/>
          <w:u w:val="single"/>
        </w:rPr>
        <w:t>K2</w:t>
      </w:r>
      <w:r w:rsidR="005032B2" w:rsidRPr="00046899">
        <w:rPr>
          <w:rFonts w:asciiTheme="minorHAnsi" w:eastAsia="Calibri" w:hAnsiTheme="minorHAnsi" w:cstheme="minorHAnsi"/>
          <w:b w:val="0"/>
          <w:bCs/>
          <w:i w:val="0"/>
          <w:u w:val="single"/>
        </w:rPr>
        <w:t>)</w:t>
      </w:r>
      <w:r w:rsidR="005032B2" w:rsidRPr="00046899">
        <w:rPr>
          <w:rFonts w:asciiTheme="minorHAnsi" w:eastAsia="Calibri" w:hAnsiTheme="minorHAnsi" w:cstheme="minorHAnsi"/>
          <w:b w:val="0"/>
          <w:bCs/>
          <w:i w:val="0"/>
        </w:rPr>
        <w:t xml:space="preserve">, smatrat će se da ponuditelj ne nudi traženu </w:t>
      </w:r>
      <w:r>
        <w:rPr>
          <w:rFonts w:asciiTheme="minorHAnsi" w:eastAsia="Calibri" w:hAnsiTheme="minorHAnsi" w:cstheme="minorHAnsi"/>
          <w:b w:val="0"/>
          <w:bCs/>
          <w:i w:val="0"/>
        </w:rPr>
        <w:tab/>
      </w:r>
      <w:r w:rsidR="005032B2" w:rsidRPr="00046899">
        <w:rPr>
          <w:rFonts w:asciiTheme="minorHAnsi" w:eastAsia="Calibri" w:hAnsiTheme="minorHAnsi" w:cstheme="minorHAnsi"/>
          <w:b w:val="0"/>
          <w:bCs/>
          <w:i w:val="0"/>
        </w:rPr>
        <w:t>tehničku karakteristiku (T</w:t>
      </w:r>
      <w:r>
        <w:rPr>
          <w:rFonts w:asciiTheme="minorHAnsi" w:eastAsia="Calibri" w:hAnsiTheme="minorHAnsi" w:cstheme="minorHAnsi"/>
          <w:b w:val="0"/>
          <w:bCs/>
          <w:i w:val="0"/>
        </w:rPr>
        <w:t>K2</w:t>
      </w:r>
      <w:r w:rsidR="005032B2" w:rsidRPr="00046899">
        <w:rPr>
          <w:rFonts w:asciiTheme="minorHAnsi" w:eastAsia="Calibri" w:hAnsiTheme="minorHAnsi" w:cstheme="minorHAnsi"/>
          <w:b w:val="0"/>
          <w:bCs/>
          <w:i w:val="0"/>
        </w:rPr>
        <w:t>) te će dobiti 0 bodova za navedeni kriterij.</w:t>
      </w:r>
      <w:bookmarkEnd w:id="69"/>
    </w:p>
    <w:p w:rsidR="00046899" w:rsidRPr="00046899" w:rsidRDefault="00046899" w:rsidP="005032B2">
      <w:pPr>
        <w:pStyle w:val="Naslov2"/>
        <w:spacing w:after="120"/>
        <w:contextualSpacing/>
        <w:rPr>
          <w:rFonts w:asciiTheme="minorHAnsi" w:eastAsia="Calibri" w:hAnsiTheme="minorHAnsi" w:cstheme="minorHAnsi"/>
          <w:b w:val="0"/>
          <w:bCs/>
          <w:i w:val="0"/>
        </w:rPr>
      </w:pPr>
    </w:p>
    <w:tbl>
      <w:tblPr>
        <w:tblW w:w="873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7740"/>
      </w:tblGrid>
      <w:tr w:rsidR="00046899" w:rsidRPr="00046899" w:rsidTr="001348F1">
        <w:trPr>
          <w:trHeight w:val="288"/>
        </w:trPr>
        <w:tc>
          <w:tcPr>
            <w:tcW w:w="992" w:type="dxa"/>
            <w:shd w:val="clear" w:color="auto" w:fill="E9B3E1"/>
            <w:noWrap/>
            <w:vAlign w:val="center"/>
          </w:tcPr>
          <w:p w:rsidR="00046899" w:rsidRPr="00046899" w:rsidRDefault="00046899" w:rsidP="00046899">
            <w:pPr>
              <w:pStyle w:val="Naslov2"/>
              <w:spacing w:after="120"/>
              <w:contextualSpacing/>
              <w:rPr>
                <w:rFonts w:asciiTheme="minorHAnsi" w:eastAsia="Calibri" w:hAnsiTheme="minorHAnsi" w:cstheme="minorHAnsi"/>
                <w:b w:val="0"/>
                <w:bCs/>
                <w:i w:val="0"/>
              </w:rPr>
            </w:pPr>
            <w:bookmarkStart w:id="70" w:name="_Toc216862074"/>
            <w:r w:rsidRPr="00046899">
              <w:rPr>
                <w:rFonts w:asciiTheme="minorHAnsi" w:eastAsia="Calibri" w:hAnsiTheme="minorHAnsi" w:cstheme="minorHAnsi"/>
                <w:b w:val="0"/>
                <w:bCs/>
                <w:i w:val="0"/>
              </w:rPr>
              <w:t>Broj bodova</w:t>
            </w:r>
            <w:bookmarkEnd w:id="70"/>
          </w:p>
        </w:tc>
        <w:tc>
          <w:tcPr>
            <w:tcW w:w="7740" w:type="dxa"/>
            <w:shd w:val="clear" w:color="auto" w:fill="E9B3E1"/>
            <w:vAlign w:val="center"/>
          </w:tcPr>
          <w:p w:rsidR="00046899" w:rsidRPr="00046899" w:rsidRDefault="00046899" w:rsidP="00046899">
            <w:pPr>
              <w:pStyle w:val="Naslov2"/>
              <w:spacing w:after="120"/>
              <w:contextualSpacing/>
              <w:rPr>
                <w:rFonts w:asciiTheme="minorHAnsi" w:eastAsia="Calibri" w:hAnsiTheme="minorHAnsi" w:cstheme="minorHAnsi"/>
                <w:b w:val="0"/>
                <w:bCs/>
                <w:i w:val="0"/>
              </w:rPr>
            </w:pPr>
            <w:bookmarkStart w:id="71" w:name="_Toc216862075"/>
            <w:r w:rsidRPr="00046899">
              <w:rPr>
                <w:rFonts w:asciiTheme="minorHAnsi" w:eastAsia="Calibri" w:hAnsiTheme="minorHAnsi" w:cstheme="minorHAnsi"/>
                <w:b w:val="0"/>
                <w:bCs/>
                <w:i w:val="0"/>
              </w:rPr>
              <w:t>Tehničke karakteristike 3 (TK3)</w:t>
            </w:r>
            <w:bookmarkEnd w:id="71"/>
          </w:p>
        </w:tc>
      </w:tr>
      <w:tr w:rsidR="00046899" w:rsidRPr="00046899" w:rsidTr="00BC573D">
        <w:trPr>
          <w:trHeight w:val="288"/>
        </w:trPr>
        <w:tc>
          <w:tcPr>
            <w:tcW w:w="992" w:type="dxa"/>
            <w:shd w:val="clear" w:color="auto" w:fill="auto"/>
            <w:noWrap/>
            <w:vAlign w:val="center"/>
            <w:hideMark/>
          </w:tcPr>
          <w:p w:rsidR="00046899" w:rsidRPr="00046899" w:rsidRDefault="00046899" w:rsidP="00046899">
            <w:pPr>
              <w:pStyle w:val="Naslov2"/>
              <w:spacing w:after="120"/>
              <w:contextualSpacing/>
              <w:rPr>
                <w:rFonts w:asciiTheme="minorHAnsi" w:eastAsia="Calibri" w:hAnsiTheme="minorHAnsi" w:cstheme="minorHAnsi"/>
                <w:b w:val="0"/>
                <w:bCs/>
                <w:i w:val="0"/>
              </w:rPr>
            </w:pPr>
            <w:bookmarkStart w:id="72" w:name="_Toc216862076"/>
            <w:r w:rsidRPr="00046899">
              <w:rPr>
                <w:rFonts w:asciiTheme="minorHAnsi" w:eastAsia="Calibri" w:hAnsiTheme="minorHAnsi" w:cstheme="minorHAnsi"/>
                <w:b w:val="0"/>
                <w:bCs/>
                <w:i w:val="0"/>
              </w:rPr>
              <w:t>0</w:t>
            </w:r>
            <w:bookmarkEnd w:id="72"/>
          </w:p>
        </w:tc>
        <w:tc>
          <w:tcPr>
            <w:tcW w:w="7740" w:type="dxa"/>
            <w:shd w:val="clear" w:color="auto" w:fill="auto"/>
            <w:noWrap/>
            <w:vAlign w:val="bottom"/>
            <w:hideMark/>
          </w:tcPr>
          <w:p w:rsidR="00046899" w:rsidRPr="00046899" w:rsidRDefault="00984159" w:rsidP="00046899">
            <w:pPr>
              <w:pStyle w:val="Naslov2"/>
              <w:spacing w:after="120"/>
              <w:contextualSpacing/>
              <w:rPr>
                <w:rFonts w:asciiTheme="minorHAnsi" w:eastAsia="Calibri" w:hAnsiTheme="minorHAnsi" w:cstheme="minorHAnsi"/>
                <w:b w:val="0"/>
                <w:bCs/>
                <w:i w:val="0"/>
              </w:rPr>
            </w:pPr>
            <w:bookmarkStart w:id="73" w:name="_Toc216862077"/>
            <w:r w:rsidRPr="00984159">
              <w:rPr>
                <w:rFonts w:asciiTheme="minorHAnsi" w:eastAsia="Calibri" w:hAnsiTheme="minorHAnsi" w:cstheme="minorHAnsi"/>
                <w:b w:val="0"/>
                <w:bCs/>
                <w:i w:val="0"/>
              </w:rPr>
              <w:t>Digitalni brojač radnih sati i potrošnje vode</w:t>
            </w:r>
            <w:r>
              <w:rPr>
                <w:rFonts w:asciiTheme="minorHAnsi" w:eastAsia="Calibri" w:hAnsiTheme="minorHAnsi" w:cstheme="minorHAnsi"/>
                <w:b w:val="0"/>
                <w:bCs/>
                <w:i w:val="0"/>
              </w:rPr>
              <w:t xml:space="preserve"> </w:t>
            </w:r>
            <w:r w:rsidR="00046899" w:rsidRPr="00046899">
              <w:rPr>
                <w:rFonts w:asciiTheme="minorHAnsi" w:eastAsia="Calibri" w:hAnsiTheme="minorHAnsi" w:cstheme="minorHAnsi"/>
                <w:b w:val="0"/>
                <w:bCs/>
                <w:i w:val="0"/>
              </w:rPr>
              <w:t>- NE</w:t>
            </w:r>
            <w:bookmarkEnd w:id="73"/>
          </w:p>
        </w:tc>
      </w:tr>
      <w:tr w:rsidR="00046899" w:rsidRPr="00046899" w:rsidTr="00BC573D">
        <w:trPr>
          <w:trHeight w:val="288"/>
        </w:trPr>
        <w:tc>
          <w:tcPr>
            <w:tcW w:w="992" w:type="dxa"/>
            <w:shd w:val="clear" w:color="auto" w:fill="auto"/>
            <w:noWrap/>
            <w:vAlign w:val="center"/>
            <w:hideMark/>
          </w:tcPr>
          <w:p w:rsidR="00046899" w:rsidRPr="00046899" w:rsidRDefault="00046899" w:rsidP="00046899">
            <w:pPr>
              <w:pStyle w:val="Naslov2"/>
              <w:spacing w:after="120"/>
              <w:contextualSpacing/>
              <w:rPr>
                <w:rFonts w:asciiTheme="minorHAnsi" w:eastAsia="Calibri" w:hAnsiTheme="minorHAnsi" w:cstheme="minorHAnsi"/>
                <w:b w:val="0"/>
                <w:bCs/>
                <w:i w:val="0"/>
              </w:rPr>
            </w:pPr>
            <w:bookmarkStart w:id="74" w:name="_Toc216862078"/>
            <w:r w:rsidRPr="00046899">
              <w:rPr>
                <w:rFonts w:asciiTheme="minorHAnsi" w:eastAsia="Calibri" w:hAnsiTheme="minorHAnsi" w:cstheme="minorHAnsi"/>
                <w:b w:val="0"/>
                <w:bCs/>
                <w:i w:val="0"/>
              </w:rPr>
              <w:t>10</w:t>
            </w:r>
            <w:bookmarkEnd w:id="74"/>
          </w:p>
        </w:tc>
        <w:tc>
          <w:tcPr>
            <w:tcW w:w="7740" w:type="dxa"/>
            <w:shd w:val="clear" w:color="auto" w:fill="auto"/>
            <w:noWrap/>
            <w:vAlign w:val="bottom"/>
            <w:hideMark/>
          </w:tcPr>
          <w:p w:rsidR="00046899" w:rsidRPr="00046899" w:rsidRDefault="00984159" w:rsidP="00046899">
            <w:pPr>
              <w:pStyle w:val="Naslov2"/>
              <w:spacing w:after="120"/>
              <w:contextualSpacing/>
              <w:rPr>
                <w:rFonts w:asciiTheme="minorHAnsi" w:eastAsia="Calibri" w:hAnsiTheme="minorHAnsi" w:cstheme="minorHAnsi"/>
                <w:b w:val="0"/>
                <w:bCs/>
                <w:i w:val="0"/>
              </w:rPr>
            </w:pPr>
            <w:bookmarkStart w:id="75" w:name="_Toc216862079"/>
            <w:r w:rsidRPr="00984159">
              <w:rPr>
                <w:rFonts w:asciiTheme="minorHAnsi" w:eastAsia="Calibri" w:hAnsiTheme="minorHAnsi" w:cstheme="minorHAnsi"/>
                <w:b w:val="0"/>
                <w:bCs/>
                <w:i w:val="0"/>
              </w:rPr>
              <w:t>Digitalni brojač radnih sati i potrošnje vode</w:t>
            </w:r>
            <w:r w:rsidR="00046899" w:rsidRPr="00046899">
              <w:rPr>
                <w:rFonts w:asciiTheme="minorHAnsi" w:eastAsia="Calibri" w:hAnsiTheme="minorHAnsi" w:cstheme="minorHAnsi"/>
                <w:b w:val="0"/>
                <w:bCs/>
                <w:i w:val="0"/>
              </w:rPr>
              <w:t xml:space="preserve"> - DA</w:t>
            </w:r>
            <w:bookmarkEnd w:id="75"/>
          </w:p>
        </w:tc>
      </w:tr>
    </w:tbl>
    <w:p w:rsidR="00046899" w:rsidRPr="00046899" w:rsidRDefault="00046899" w:rsidP="00046899">
      <w:pPr>
        <w:pStyle w:val="Naslov2"/>
        <w:spacing w:after="120"/>
        <w:contextualSpacing/>
        <w:rPr>
          <w:rFonts w:asciiTheme="minorHAnsi" w:eastAsia="Calibri" w:hAnsiTheme="minorHAnsi" w:cstheme="minorHAnsi"/>
          <w:b w:val="0"/>
          <w:bCs/>
          <w:i w:val="0"/>
        </w:rPr>
      </w:pPr>
    </w:p>
    <w:p w:rsidR="005D1DD9" w:rsidRPr="00046899" w:rsidRDefault="00046899" w:rsidP="005D1DD9">
      <w:pPr>
        <w:pStyle w:val="Naslov2"/>
        <w:spacing w:after="120"/>
        <w:contextualSpacing/>
        <w:rPr>
          <w:rFonts w:asciiTheme="minorHAnsi" w:eastAsia="Calibri" w:hAnsiTheme="minorHAnsi" w:cstheme="minorHAnsi"/>
          <w:b w:val="0"/>
          <w:bCs/>
          <w:i w:val="0"/>
        </w:rPr>
      </w:pPr>
      <w:r w:rsidRPr="00046899">
        <w:rPr>
          <w:rFonts w:asciiTheme="minorHAnsi" w:eastAsia="Calibri" w:hAnsiTheme="minorHAnsi" w:cstheme="minorHAnsi"/>
          <w:b w:val="0"/>
          <w:bCs/>
          <w:i w:val="0"/>
        </w:rPr>
        <w:t xml:space="preserve">       </w:t>
      </w:r>
      <w:r w:rsidR="005D1DD9">
        <w:rPr>
          <w:rFonts w:asciiTheme="minorHAnsi" w:eastAsia="Calibri" w:hAnsiTheme="minorHAnsi" w:cstheme="minorHAnsi"/>
          <w:b w:val="0"/>
          <w:bCs/>
          <w:i w:val="0"/>
        </w:rPr>
        <w:tab/>
      </w:r>
      <w:bookmarkStart w:id="76" w:name="_Toc216862080"/>
      <w:r w:rsidR="005D1DD9" w:rsidRPr="00046899">
        <w:rPr>
          <w:rFonts w:asciiTheme="minorHAnsi" w:eastAsia="Calibri" w:hAnsiTheme="minorHAnsi" w:cstheme="minorHAnsi"/>
          <w:b w:val="0"/>
          <w:bCs/>
          <w:i w:val="0"/>
        </w:rPr>
        <w:t>Dokaz o ispunjavanju uvjeta Tehničkih karakteristika (T</w:t>
      </w:r>
      <w:r w:rsidR="005D1DD9">
        <w:rPr>
          <w:rFonts w:asciiTheme="minorHAnsi" w:eastAsia="Calibri" w:hAnsiTheme="minorHAnsi" w:cstheme="minorHAnsi"/>
          <w:b w:val="0"/>
          <w:bCs/>
          <w:i w:val="0"/>
        </w:rPr>
        <w:t>K3</w:t>
      </w:r>
      <w:r w:rsidR="005D1DD9" w:rsidRPr="00046899">
        <w:rPr>
          <w:rFonts w:asciiTheme="minorHAnsi" w:eastAsia="Calibri" w:hAnsiTheme="minorHAnsi" w:cstheme="minorHAnsi"/>
          <w:b w:val="0"/>
          <w:bCs/>
          <w:i w:val="0"/>
        </w:rPr>
        <w:t xml:space="preserve">) </w:t>
      </w:r>
      <w:r w:rsidR="005D1DD9">
        <w:rPr>
          <w:rFonts w:asciiTheme="minorHAnsi" w:eastAsia="Calibri" w:hAnsiTheme="minorHAnsi" w:cstheme="minorHAnsi"/>
          <w:b w:val="0"/>
          <w:bCs/>
          <w:i w:val="0"/>
        </w:rPr>
        <w:t xml:space="preserve">je dostavljen katalog s jasno </w:t>
      </w:r>
      <w:r w:rsidR="005D1DD9">
        <w:rPr>
          <w:rFonts w:asciiTheme="minorHAnsi" w:eastAsia="Calibri" w:hAnsiTheme="minorHAnsi" w:cstheme="minorHAnsi"/>
          <w:b w:val="0"/>
          <w:bCs/>
          <w:i w:val="0"/>
        </w:rPr>
        <w:tab/>
        <w:t>označenom karakteristikom.</w:t>
      </w:r>
      <w:bookmarkEnd w:id="76"/>
    </w:p>
    <w:p w:rsidR="005D1DD9" w:rsidRPr="00046899" w:rsidRDefault="005D1DD9" w:rsidP="005D1DD9">
      <w:pPr>
        <w:pStyle w:val="Naslov2"/>
        <w:spacing w:after="120"/>
        <w:contextualSpacing/>
        <w:rPr>
          <w:rFonts w:asciiTheme="minorHAnsi" w:eastAsia="Calibri" w:hAnsiTheme="minorHAnsi" w:cstheme="minorHAnsi"/>
          <w:b w:val="0"/>
          <w:bCs/>
          <w:i w:val="0"/>
        </w:rPr>
      </w:pPr>
      <w:r>
        <w:rPr>
          <w:rFonts w:asciiTheme="minorHAnsi" w:eastAsia="Calibri" w:hAnsiTheme="minorHAnsi" w:cstheme="minorHAnsi"/>
          <w:b w:val="0"/>
          <w:bCs/>
          <w:i w:val="0"/>
        </w:rPr>
        <w:tab/>
      </w:r>
      <w:r>
        <w:rPr>
          <w:rFonts w:asciiTheme="minorHAnsi" w:eastAsia="Calibri" w:hAnsiTheme="minorHAnsi" w:cstheme="minorHAnsi"/>
          <w:b w:val="0"/>
          <w:bCs/>
          <w:i w:val="0"/>
        </w:rPr>
        <w:tab/>
      </w:r>
      <w:bookmarkStart w:id="77" w:name="_Toc216862081"/>
      <w:r>
        <w:rPr>
          <w:rFonts w:asciiTheme="minorHAnsi" w:eastAsia="Calibri" w:hAnsiTheme="minorHAnsi" w:cstheme="minorHAnsi"/>
          <w:b w:val="0"/>
          <w:bCs/>
          <w:i w:val="0"/>
        </w:rPr>
        <w:t>Ukoliko katalog</w:t>
      </w:r>
      <w:r w:rsidRPr="00046899">
        <w:rPr>
          <w:rFonts w:asciiTheme="minorHAnsi" w:eastAsia="Calibri" w:hAnsiTheme="minorHAnsi" w:cstheme="minorHAnsi"/>
          <w:b w:val="0"/>
          <w:bCs/>
          <w:i w:val="0"/>
        </w:rPr>
        <w:t xml:space="preserve"> nije dostavljena u roku za dostavu ponuda kao dio ponude ili ne sadrži navod </w:t>
      </w:r>
      <w:r>
        <w:rPr>
          <w:rFonts w:asciiTheme="minorHAnsi" w:eastAsia="Calibri" w:hAnsiTheme="minorHAnsi" w:cstheme="minorHAnsi"/>
          <w:b w:val="0"/>
          <w:bCs/>
          <w:i w:val="0"/>
        </w:rPr>
        <w:tab/>
      </w:r>
      <w:r w:rsidRPr="00046899">
        <w:rPr>
          <w:rFonts w:asciiTheme="minorHAnsi" w:eastAsia="Calibri" w:hAnsiTheme="minorHAnsi" w:cstheme="minorHAnsi"/>
          <w:b w:val="0"/>
          <w:bCs/>
          <w:i w:val="0"/>
        </w:rPr>
        <w:t xml:space="preserve">o </w:t>
      </w:r>
      <w:r w:rsidRPr="00046899">
        <w:rPr>
          <w:rFonts w:asciiTheme="minorHAnsi" w:eastAsia="Calibri" w:hAnsiTheme="minorHAnsi" w:cstheme="minorHAnsi"/>
          <w:b w:val="0"/>
          <w:bCs/>
          <w:i w:val="0"/>
          <w:u w:val="single"/>
        </w:rPr>
        <w:t>ponuđenoj tehničkoj karakteristici (T</w:t>
      </w:r>
      <w:r>
        <w:rPr>
          <w:rFonts w:asciiTheme="minorHAnsi" w:eastAsia="Calibri" w:hAnsiTheme="minorHAnsi" w:cstheme="minorHAnsi"/>
          <w:b w:val="0"/>
          <w:bCs/>
          <w:i w:val="0"/>
          <w:u w:val="single"/>
        </w:rPr>
        <w:t>K3</w:t>
      </w:r>
      <w:r w:rsidRPr="00046899">
        <w:rPr>
          <w:rFonts w:asciiTheme="minorHAnsi" w:eastAsia="Calibri" w:hAnsiTheme="minorHAnsi" w:cstheme="minorHAnsi"/>
          <w:b w:val="0"/>
          <w:bCs/>
          <w:i w:val="0"/>
          <w:u w:val="single"/>
        </w:rPr>
        <w:t>)</w:t>
      </w:r>
      <w:r w:rsidRPr="00046899">
        <w:rPr>
          <w:rFonts w:asciiTheme="minorHAnsi" w:eastAsia="Calibri" w:hAnsiTheme="minorHAnsi" w:cstheme="minorHAnsi"/>
          <w:b w:val="0"/>
          <w:bCs/>
          <w:i w:val="0"/>
        </w:rPr>
        <w:t xml:space="preserve">, smatrat će se da ponuditelj ne nudi traženu </w:t>
      </w:r>
      <w:r>
        <w:rPr>
          <w:rFonts w:asciiTheme="minorHAnsi" w:eastAsia="Calibri" w:hAnsiTheme="minorHAnsi" w:cstheme="minorHAnsi"/>
          <w:b w:val="0"/>
          <w:bCs/>
          <w:i w:val="0"/>
        </w:rPr>
        <w:tab/>
      </w:r>
      <w:r w:rsidRPr="00046899">
        <w:rPr>
          <w:rFonts w:asciiTheme="minorHAnsi" w:eastAsia="Calibri" w:hAnsiTheme="minorHAnsi" w:cstheme="minorHAnsi"/>
          <w:b w:val="0"/>
          <w:bCs/>
          <w:i w:val="0"/>
        </w:rPr>
        <w:t>tehničku karakteristiku (T</w:t>
      </w:r>
      <w:r>
        <w:rPr>
          <w:rFonts w:asciiTheme="minorHAnsi" w:eastAsia="Calibri" w:hAnsiTheme="minorHAnsi" w:cstheme="minorHAnsi"/>
          <w:b w:val="0"/>
          <w:bCs/>
          <w:i w:val="0"/>
        </w:rPr>
        <w:t>K3</w:t>
      </w:r>
      <w:r w:rsidRPr="00046899">
        <w:rPr>
          <w:rFonts w:asciiTheme="minorHAnsi" w:eastAsia="Calibri" w:hAnsiTheme="minorHAnsi" w:cstheme="minorHAnsi"/>
          <w:b w:val="0"/>
          <w:bCs/>
          <w:i w:val="0"/>
        </w:rPr>
        <w:t>) te će dobiti 0 bodova za navedeni kriterij.</w:t>
      </w:r>
      <w:bookmarkEnd w:id="77"/>
    </w:p>
    <w:p w:rsidR="00046899" w:rsidRPr="00046899" w:rsidRDefault="00046899" w:rsidP="005D1DD9">
      <w:pPr>
        <w:pStyle w:val="Naslov2"/>
        <w:spacing w:after="120"/>
        <w:contextualSpacing/>
        <w:rPr>
          <w:rFonts w:asciiTheme="minorHAnsi" w:eastAsia="Calibri" w:hAnsiTheme="minorHAnsi" w:cstheme="minorHAnsi"/>
          <w:b w:val="0"/>
          <w:bCs/>
          <w:i w:val="0"/>
        </w:rPr>
      </w:pPr>
    </w:p>
    <w:p w:rsidR="00046899" w:rsidRPr="00046899" w:rsidRDefault="00046899" w:rsidP="00046899">
      <w:pPr>
        <w:pStyle w:val="Naslov2"/>
        <w:spacing w:after="120"/>
        <w:contextualSpacing/>
        <w:rPr>
          <w:rFonts w:asciiTheme="minorHAnsi" w:eastAsia="Calibri" w:hAnsiTheme="minorHAnsi" w:cstheme="minorHAnsi"/>
          <w:b w:val="0"/>
          <w:bCs/>
          <w:i w:val="0"/>
        </w:rPr>
      </w:pPr>
    </w:p>
    <w:tbl>
      <w:tblPr>
        <w:tblW w:w="8732" w:type="dxa"/>
        <w:tblInd w:w="534" w:type="dxa"/>
        <w:tblLook w:val="04A0"/>
      </w:tblPr>
      <w:tblGrid>
        <w:gridCol w:w="992"/>
        <w:gridCol w:w="7740"/>
      </w:tblGrid>
      <w:tr w:rsidR="00046899" w:rsidRPr="00046899" w:rsidTr="001348F1">
        <w:trPr>
          <w:trHeight w:val="288"/>
        </w:trPr>
        <w:tc>
          <w:tcPr>
            <w:tcW w:w="992" w:type="dxa"/>
            <w:tcBorders>
              <w:top w:val="single" w:sz="4" w:space="0" w:color="auto"/>
              <w:left w:val="single" w:sz="4" w:space="0" w:color="auto"/>
              <w:bottom w:val="single" w:sz="4" w:space="0" w:color="auto"/>
              <w:right w:val="single" w:sz="4" w:space="0" w:color="auto"/>
            </w:tcBorders>
            <w:shd w:val="clear" w:color="auto" w:fill="E9B3E1"/>
            <w:noWrap/>
            <w:vAlign w:val="center"/>
          </w:tcPr>
          <w:p w:rsidR="00046899" w:rsidRPr="001348F1" w:rsidRDefault="00046899" w:rsidP="00046899">
            <w:pPr>
              <w:pStyle w:val="Naslov2"/>
              <w:spacing w:after="120"/>
              <w:contextualSpacing/>
              <w:rPr>
                <w:rFonts w:asciiTheme="minorHAnsi" w:eastAsia="Calibri" w:hAnsiTheme="minorHAnsi" w:cstheme="minorHAnsi"/>
                <w:b w:val="0"/>
                <w:bCs/>
                <w:i w:val="0"/>
              </w:rPr>
            </w:pPr>
            <w:bookmarkStart w:id="78" w:name="_Toc216862082"/>
            <w:r w:rsidRPr="001348F1">
              <w:rPr>
                <w:rFonts w:asciiTheme="minorHAnsi" w:eastAsia="Calibri" w:hAnsiTheme="minorHAnsi" w:cstheme="minorHAnsi"/>
                <w:b w:val="0"/>
                <w:bCs/>
                <w:i w:val="0"/>
              </w:rPr>
              <w:t>Broj bodova</w:t>
            </w:r>
            <w:bookmarkEnd w:id="78"/>
          </w:p>
        </w:tc>
        <w:tc>
          <w:tcPr>
            <w:tcW w:w="7740" w:type="dxa"/>
            <w:tcBorders>
              <w:top w:val="single" w:sz="4" w:space="0" w:color="auto"/>
              <w:left w:val="single" w:sz="4" w:space="0" w:color="auto"/>
              <w:bottom w:val="single" w:sz="4" w:space="0" w:color="auto"/>
              <w:right w:val="single" w:sz="4" w:space="0" w:color="auto"/>
            </w:tcBorders>
            <w:shd w:val="clear" w:color="auto" w:fill="E9B3E1"/>
            <w:vAlign w:val="center"/>
          </w:tcPr>
          <w:p w:rsidR="00046899" w:rsidRPr="001348F1" w:rsidRDefault="00046899" w:rsidP="00046899">
            <w:pPr>
              <w:pStyle w:val="Naslov2"/>
              <w:spacing w:after="120"/>
              <w:contextualSpacing/>
              <w:rPr>
                <w:rFonts w:asciiTheme="minorHAnsi" w:eastAsia="Calibri" w:hAnsiTheme="minorHAnsi" w:cstheme="minorHAnsi"/>
                <w:b w:val="0"/>
                <w:bCs/>
                <w:i w:val="0"/>
              </w:rPr>
            </w:pPr>
            <w:bookmarkStart w:id="79" w:name="_Toc216862083"/>
            <w:r w:rsidRPr="001348F1">
              <w:rPr>
                <w:rFonts w:asciiTheme="minorHAnsi" w:eastAsia="Calibri" w:hAnsiTheme="minorHAnsi" w:cstheme="minorHAnsi"/>
                <w:b w:val="0"/>
                <w:bCs/>
                <w:i w:val="0"/>
              </w:rPr>
              <w:t>Tehničke karakteristike 4 (TK4)</w:t>
            </w:r>
            <w:bookmarkEnd w:id="79"/>
          </w:p>
        </w:tc>
      </w:tr>
      <w:tr w:rsidR="00046899" w:rsidRPr="00046899" w:rsidTr="00BC573D">
        <w:trPr>
          <w:trHeight w:val="288"/>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6899" w:rsidRPr="00046899" w:rsidRDefault="00046899" w:rsidP="00046899">
            <w:pPr>
              <w:pStyle w:val="Naslov2"/>
              <w:spacing w:after="120"/>
              <w:contextualSpacing/>
              <w:rPr>
                <w:rFonts w:asciiTheme="minorHAnsi" w:eastAsia="Calibri" w:hAnsiTheme="minorHAnsi" w:cstheme="minorHAnsi"/>
                <w:b w:val="0"/>
                <w:bCs/>
                <w:i w:val="0"/>
              </w:rPr>
            </w:pPr>
            <w:bookmarkStart w:id="80" w:name="_Toc216862084"/>
            <w:r w:rsidRPr="00046899">
              <w:rPr>
                <w:rFonts w:asciiTheme="minorHAnsi" w:eastAsia="Calibri" w:hAnsiTheme="minorHAnsi" w:cstheme="minorHAnsi"/>
                <w:b w:val="0"/>
                <w:bCs/>
                <w:i w:val="0"/>
              </w:rPr>
              <w:lastRenderedPageBreak/>
              <w:t>0</w:t>
            </w:r>
            <w:bookmarkEnd w:id="80"/>
          </w:p>
        </w:tc>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6899" w:rsidRPr="00046899" w:rsidRDefault="00984159" w:rsidP="00046899">
            <w:pPr>
              <w:pStyle w:val="Naslov2"/>
              <w:spacing w:after="120"/>
              <w:contextualSpacing/>
              <w:rPr>
                <w:rFonts w:asciiTheme="minorHAnsi" w:eastAsia="Calibri" w:hAnsiTheme="minorHAnsi" w:cstheme="minorHAnsi"/>
                <w:b w:val="0"/>
                <w:bCs/>
                <w:i w:val="0"/>
              </w:rPr>
            </w:pPr>
            <w:bookmarkStart w:id="81" w:name="_Toc216862085"/>
            <w:r w:rsidRPr="00984159">
              <w:rPr>
                <w:rFonts w:asciiTheme="minorHAnsi" w:eastAsia="Calibri" w:hAnsiTheme="minorHAnsi" w:cstheme="minorHAnsi"/>
                <w:b w:val="0"/>
                <w:bCs/>
                <w:i w:val="0"/>
              </w:rPr>
              <w:t>Zaštita od prskanja: IP X5 ("IP" označava međunarodnu zaštitu)</w:t>
            </w:r>
            <w:r>
              <w:rPr>
                <w:rFonts w:asciiTheme="minorHAnsi" w:eastAsia="Calibri" w:hAnsiTheme="minorHAnsi" w:cstheme="minorHAnsi"/>
                <w:b w:val="0"/>
                <w:bCs/>
                <w:i w:val="0"/>
              </w:rPr>
              <w:t xml:space="preserve"> </w:t>
            </w:r>
            <w:r w:rsidR="00046899" w:rsidRPr="00046899">
              <w:rPr>
                <w:rFonts w:asciiTheme="minorHAnsi" w:eastAsia="Calibri" w:hAnsiTheme="minorHAnsi" w:cstheme="minorHAnsi"/>
                <w:b w:val="0"/>
                <w:bCs/>
                <w:i w:val="0"/>
              </w:rPr>
              <w:t>- NE</w:t>
            </w:r>
            <w:bookmarkEnd w:id="81"/>
          </w:p>
        </w:tc>
      </w:tr>
      <w:tr w:rsidR="00046899" w:rsidRPr="00046899" w:rsidTr="00BC573D">
        <w:trPr>
          <w:trHeight w:val="288"/>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6899" w:rsidRPr="00046899" w:rsidRDefault="00046899" w:rsidP="00046899">
            <w:pPr>
              <w:pStyle w:val="Naslov2"/>
              <w:spacing w:after="120"/>
              <w:contextualSpacing/>
              <w:rPr>
                <w:rFonts w:asciiTheme="minorHAnsi" w:eastAsia="Calibri" w:hAnsiTheme="minorHAnsi" w:cstheme="minorHAnsi"/>
                <w:b w:val="0"/>
                <w:bCs/>
                <w:i w:val="0"/>
              </w:rPr>
            </w:pPr>
            <w:bookmarkStart w:id="82" w:name="_Toc216862086"/>
            <w:r w:rsidRPr="00046899">
              <w:rPr>
                <w:rFonts w:asciiTheme="minorHAnsi" w:eastAsia="Calibri" w:hAnsiTheme="minorHAnsi" w:cstheme="minorHAnsi"/>
                <w:b w:val="0"/>
                <w:bCs/>
                <w:i w:val="0"/>
              </w:rPr>
              <w:t>10</w:t>
            </w:r>
            <w:bookmarkEnd w:id="82"/>
          </w:p>
        </w:tc>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6899" w:rsidRPr="00046899" w:rsidRDefault="00984159" w:rsidP="00046899">
            <w:pPr>
              <w:pStyle w:val="Naslov2"/>
              <w:spacing w:after="120"/>
              <w:contextualSpacing/>
              <w:rPr>
                <w:rFonts w:asciiTheme="minorHAnsi" w:eastAsia="Calibri" w:hAnsiTheme="minorHAnsi" w:cstheme="minorHAnsi"/>
                <w:b w:val="0"/>
                <w:bCs/>
                <w:i w:val="0"/>
              </w:rPr>
            </w:pPr>
            <w:bookmarkStart w:id="83" w:name="_Toc216862087"/>
            <w:r w:rsidRPr="00984159">
              <w:rPr>
                <w:rFonts w:asciiTheme="minorHAnsi" w:eastAsia="Calibri" w:hAnsiTheme="minorHAnsi" w:cstheme="minorHAnsi"/>
                <w:b w:val="0"/>
                <w:bCs/>
                <w:i w:val="0"/>
              </w:rPr>
              <w:t>Zaštita od prskanja: IP X5 ("IP" označava međunarodnu zaštitu)</w:t>
            </w:r>
            <w:r>
              <w:rPr>
                <w:rFonts w:asciiTheme="minorHAnsi" w:eastAsia="Calibri" w:hAnsiTheme="minorHAnsi" w:cstheme="minorHAnsi"/>
                <w:b w:val="0"/>
                <w:bCs/>
                <w:i w:val="0"/>
              </w:rPr>
              <w:t xml:space="preserve"> </w:t>
            </w:r>
            <w:r w:rsidR="00046899" w:rsidRPr="00046899">
              <w:rPr>
                <w:rFonts w:asciiTheme="minorHAnsi" w:eastAsia="Calibri" w:hAnsiTheme="minorHAnsi" w:cstheme="minorHAnsi"/>
                <w:b w:val="0"/>
                <w:bCs/>
                <w:i w:val="0"/>
              </w:rPr>
              <w:t>- DA</w:t>
            </w:r>
            <w:bookmarkEnd w:id="83"/>
          </w:p>
        </w:tc>
      </w:tr>
    </w:tbl>
    <w:p w:rsidR="00046899" w:rsidRPr="00046899" w:rsidRDefault="00046899" w:rsidP="00046899">
      <w:pPr>
        <w:pStyle w:val="Naslov2"/>
        <w:spacing w:after="120"/>
        <w:contextualSpacing/>
        <w:rPr>
          <w:rFonts w:asciiTheme="minorHAnsi" w:eastAsia="Calibri" w:hAnsiTheme="minorHAnsi" w:cstheme="minorHAnsi"/>
          <w:b w:val="0"/>
          <w:bCs/>
          <w:i w:val="0"/>
        </w:rPr>
      </w:pPr>
    </w:p>
    <w:p w:rsidR="005D1DD9" w:rsidRPr="00046899" w:rsidRDefault="005D1DD9" w:rsidP="005D1DD9">
      <w:pPr>
        <w:pStyle w:val="Naslov2"/>
        <w:spacing w:after="120"/>
        <w:contextualSpacing/>
        <w:rPr>
          <w:rFonts w:asciiTheme="minorHAnsi" w:eastAsia="Calibri" w:hAnsiTheme="minorHAnsi" w:cstheme="minorHAnsi"/>
          <w:b w:val="0"/>
          <w:bCs/>
          <w:i w:val="0"/>
        </w:rPr>
      </w:pPr>
      <w:r>
        <w:rPr>
          <w:rFonts w:asciiTheme="minorHAnsi" w:eastAsia="Calibri" w:hAnsiTheme="minorHAnsi" w:cstheme="minorHAnsi"/>
          <w:b w:val="0"/>
          <w:bCs/>
          <w:i w:val="0"/>
        </w:rPr>
        <w:tab/>
      </w:r>
      <w:r>
        <w:rPr>
          <w:rFonts w:asciiTheme="minorHAnsi" w:eastAsia="Calibri" w:hAnsiTheme="minorHAnsi" w:cstheme="minorHAnsi"/>
          <w:b w:val="0"/>
          <w:bCs/>
          <w:i w:val="0"/>
        </w:rPr>
        <w:tab/>
      </w:r>
      <w:bookmarkStart w:id="84" w:name="_Toc216862088"/>
      <w:r w:rsidRPr="00046899">
        <w:rPr>
          <w:rFonts w:asciiTheme="minorHAnsi" w:eastAsia="Calibri" w:hAnsiTheme="minorHAnsi" w:cstheme="minorHAnsi"/>
          <w:b w:val="0"/>
          <w:bCs/>
          <w:i w:val="0"/>
        </w:rPr>
        <w:t>Dokaz o ispunjavanju uvjeta Tehničkih karakteristika (T</w:t>
      </w:r>
      <w:r>
        <w:rPr>
          <w:rFonts w:asciiTheme="minorHAnsi" w:eastAsia="Calibri" w:hAnsiTheme="minorHAnsi" w:cstheme="minorHAnsi"/>
          <w:b w:val="0"/>
          <w:bCs/>
          <w:i w:val="0"/>
        </w:rPr>
        <w:t>K4</w:t>
      </w:r>
      <w:r w:rsidRPr="00046899">
        <w:rPr>
          <w:rFonts w:asciiTheme="minorHAnsi" w:eastAsia="Calibri" w:hAnsiTheme="minorHAnsi" w:cstheme="minorHAnsi"/>
          <w:b w:val="0"/>
          <w:bCs/>
          <w:i w:val="0"/>
        </w:rPr>
        <w:t xml:space="preserve">) </w:t>
      </w:r>
      <w:r>
        <w:rPr>
          <w:rFonts w:asciiTheme="minorHAnsi" w:eastAsia="Calibri" w:hAnsiTheme="minorHAnsi" w:cstheme="minorHAnsi"/>
          <w:b w:val="0"/>
          <w:bCs/>
          <w:i w:val="0"/>
        </w:rPr>
        <w:t xml:space="preserve">je dostavljen katalog s jasno </w:t>
      </w:r>
      <w:r>
        <w:rPr>
          <w:rFonts w:asciiTheme="minorHAnsi" w:eastAsia="Calibri" w:hAnsiTheme="minorHAnsi" w:cstheme="minorHAnsi"/>
          <w:b w:val="0"/>
          <w:bCs/>
          <w:i w:val="0"/>
        </w:rPr>
        <w:tab/>
        <w:t>označenom karakteristikom.</w:t>
      </w:r>
      <w:bookmarkEnd w:id="84"/>
    </w:p>
    <w:p w:rsidR="005D1DD9" w:rsidRPr="00046899" w:rsidRDefault="005D1DD9" w:rsidP="005D1DD9">
      <w:pPr>
        <w:pStyle w:val="Naslov2"/>
        <w:spacing w:after="120"/>
        <w:contextualSpacing/>
        <w:rPr>
          <w:rFonts w:asciiTheme="minorHAnsi" w:eastAsia="Calibri" w:hAnsiTheme="minorHAnsi" w:cstheme="minorHAnsi"/>
          <w:b w:val="0"/>
          <w:bCs/>
          <w:i w:val="0"/>
        </w:rPr>
      </w:pPr>
      <w:r>
        <w:rPr>
          <w:rFonts w:asciiTheme="minorHAnsi" w:eastAsia="Calibri" w:hAnsiTheme="minorHAnsi" w:cstheme="minorHAnsi"/>
          <w:b w:val="0"/>
          <w:bCs/>
          <w:i w:val="0"/>
        </w:rPr>
        <w:tab/>
      </w:r>
      <w:r>
        <w:rPr>
          <w:rFonts w:asciiTheme="minorHAnsi" w:eastAsia="Calibri" w:hAnsiTheme="minorHAnsi" w:cstheme="minorHAnsi"/>
          <w:b w:val="0"/>
          <w:bCs/>
          <w:i w:val="0"/>
        </w:rPr>
        <w:tab/>
      </w:r>
      <w:bookmarkStart w:id="85" w:name="_Toc216862089"/>
      <w:r>
        <w:rPr>
          <w:rFonts w:asciiTheme="minorHAnsi" w:eastAsia="Calibri" w:hAnsiTheme="minorHAnsi" w:cstheme="minorHAnsi"/>
          <w:b w:val="0"/>
          <w:bCs/>
          <w:i w:val="0"/>
        </w:rPr>
        <w:t>Ukoliko katalog</w:t>
      </w:r>
      <w:r w:rsidRPr="00046899">
        <w:rPr>
          <w:rFonts w:asciiTheme="minorHAnsi" w:eastAsia="Calibri" w:hAnsiTheme="minorHAnsi" w:cstheme="minorHAnsi"/>
          <w:b w:val="0"/>
          <w:bCs/>
          <w:i w:val="0"/>
        </w:rPr>
        <w:t xml:space="preserve"> nije dostavljena u roku za dostavu ponuda kao dio ponude ili ne sadrži navod </w:t>
      </w:r>
      <w:r>
        <w:rPr>
          <w:rFonts w:asciiTheme="minorHAnsi" w:eastAsia="Calibri" w:hAnsiTheme="minorHAnsi" w:cstheme="minorHAnsi"/>
          <w:b w:val="0"/>
          <w:bCs/>
          <w:i w:val="0"/>
        </w:rPr>
        <w:tab/>
      </w:r>
      <w:r w:rsidRPr="00046899">
        <w:rPr>
          <w:rFonts w:asciiTheme="minorHAnsi" w:eastAsia="Calibri" w:hAnsiTheme="minorHAnsi" w:cstheme="minorHAnsi"/>
          <w:b w:val="0"/>
          <w:bCs/>
          <w:i w:val="0"/>
        </w:rPr>
        <w:t xml:space="preserve">o </w:t>
      </w:r>
      <w:r w:rsidRPr="00046899">
        <w:rPr>
          <w:rFonts w:asciiTheme="minorHAnsi" w:eastAsia="Calibri" w:hAnsiTheme="minorHAnsi" w:cstheme="minorHAnsi"/>
          <w:b w:val="0"/>
          <w:bCs/>
          <w:i w:val="0"/>
          <w:u w:val="single"/>
        </w:rPr>
        <w:t>ponuđenoj tehničkoj karakteristici (T</w:t>
      </w:r>
      <w:r>
        <w:rPr>
          <w:rFonts w:asciiTheme="minorHAnsi" w:eastAsia="Calibri" w:hAnsiTheme="minorHAnsi" w:cstheme="minorHAnsi"/>
          <w:b w:val="0"/>
          <w:bCs/>
          <w:i w:val="0"/>
          <w:u w:val="single"/>
        </w:rPr>
        <w:t>K4</w:t>
      </w:r>
      <w:r w:rsidRPr="00046899">
        <w:rPr>
          <w:rFonts w:asciiTheme="minorHAnsi" w:eastAsia="Calibri" w:hAnsiTheme="minorHAnsi" w:cstheme="minorHAnsi"/>
          <w:b w:val="0"/>
          <w:bCs/>
          <w:i w:val="0"/>
          <w:u w:val="single"/>
        </w:rPr>
        <w:t>)</w:t>
      </w:r>
      <w:r w:rsidRPr="00046899">
        <w:rPr>
          <w:rFonts w:asciiTheme="minorHAnsi" w:eastAsia="Calibri" w:hAnsiTheme="minorHAnsi" w:cstheme="minorHAnsi"/>
          <w:b w:val="0"/>
          <w:bCs/>
          <w:i w:val="0"/>
        </w:rPr>
        <w:t xml:space="preserve">, smatrat će se da ponuditelj ne nudi traženu </w:t>
      </w:r>
      <w:r>
        <w:rPr>
          <w:rFonts w:asciiTheme="minorHAnsi" w:eastAsia="Calibri" w:hAnsiTheme="minorHAnsi" w:cstheme="minorHAnsi"/>
          <w:b w:val="0"/>
          <w:bCs/>
          <w:i w:val="0"/>
        </w:rPr>
        <w:tab/>
      </w:r>
      <w:r w:rsidRPr="00046899">
        <w:rPr>
          <w:rFonts w:asciiTheme="minorHAnsi" w:eastAsia="Calibri" w:hAnsiTheme="minorHAnsi" w:cstheme="minorHAnsi"/>
          <w:b w:val="0"/>
          <w:bCs/>
          <w:i w:val="0"/>
        </w:rPr>
        <w:t>tehničku karakteristiku (T</w:t>
      </w:r>
      <w:r>
        <w:rPr>
          <w:rFonts w:asciiTheme="minorHAnsi" w:eastAsia="Calibri" w:hAnsiTheme="minorHAnsi" w:cstheme="minorHAnsi"/>
          <w:b w:val="0"/>
          <w:bCs/>
          <w:i w:val="0"/>
        </w:rPr>
        <w:t>K4</w:t>
      </w:r>
      <w:r w:rsidRPr="00046899">
        <w:rPr>
          <w:rFonts w:asciiTheme="minorHAnsi" w:eastAsia="Calibri" w:hAnsiTheme="minorHAnsi" w:cstheme="minorHAnsi"/>
          <w:b w:val="0"/>
          <w:bCs/>
          <w:i w:val="0"/>
        </w:rPr>
        <w:t>) te će dobiti 0 bodova za navedeni kriterij.</w:t>
      </w:r>
      <w:bookmarkEnd w:id="85"/>
    </w:p>
    <w:p w:rsidR="00046899" w:rsidRPr="00046899" w:rsidRDefault="00046899" w:rsidP="00046899">
      <w:pPr>
        <w:pStyle w:val="Naslov2"/>
        <w:contextualSpacing/>
        <w:rPr>
          <w:rFonts w:asciiTheme="minorHAnsi" w:eastAsia="Calibri" w:hAnsiTheme="minorHAnsi" w:cstheme="minorHAnsi"/>
          <w:bCs/>
        </w:rPr>
      </w:pPr>
    </w:p>
    <w:p w:rsidR="00DE5553" w:rsidRPr="00E86615" w:rsidRDefault="00DE5553" w:rsidP="00DE5553">
      <w:pPr>
        <w:pStyle w:val="Naslov2"/>
        <w:spacing w:after="120" w:line="240" w:lineRule="auto"/>
        <w:contextualSpacing/>
        <w:rPr>
          <w:rFonts w:asciiTheme="minorHAnsi" w:hAnsiTheme="minorHAnsi" w:cstheme="minorHAnsi"/>
          <w:i w:val="0"/>
        </w:rPr>
      </w:pPr>
      <w:bookmarkStart w:id="86" w:name="_Toc216862090"/>
      <w:r w:rsidRPr="00E86615">
        <w:rPr>
          <w:rFonts w:asciiTheme="minorHAnsi" w:hAnsiTheme="minorHAnsi" w:cstheme="minorHAnsi"/>
          <w:i w:val="0"/>
        </w:rPr>
        <w:t>5.5. Jezik i pismo na kojem se izrađuje ponuda ili njezin dio</w:t>
      </w:r>
      <w:bookmarkEnd w:id="86"/>
      <w:r w:rsidRPr="00E86615">
        <w:rPr>
          <w:rFonts w:asciiTheme="minorHAnsi" w:hAnsiTheme="minorHAnsi" w:cstheme="minorHAnsi"/>
          <w:i w:val="0"/>
        </w:rPr>
        <w:t xml:space="preserve"> </w:t>
      </w:r>
    </w:p>
    <w:p w:rsidR="00A77D12" w:rsidRDefault="00DE5553" w:rsidP="00DE5553">
      <w:pPr>
        <w:spacing w:after="120" w:line="240" w:lineRule="auto"/>
        <w:ind w:left="0" w:firstLine="0"/>
        <w:contextualSpacing/>
        <w:rPr>
          <w:rFonts w:asciiTheme="minorHAnsi" w:hAnsiTheme="minorHAnsi" w:cstheme="minorHAnsi"/>
          <w:color w:val="000000" w:themeColor="text1"/>
        </w:rPr>
      </w:pPr>
      <w:r w:rsidRPr="00E509C0">
        <w:rPr>
          <w:rFonts w:asciiTheme="minorHAnsi" w:hAnsiTheme="minorHAnsi" w:cstheme="minorHAnsi"/>
          <w:color w:val="000000" w:themeColor="text1"/>
        </w:rPr>
        <w:t>Ponuda sa svim traženim prilozima te popratni dokumenti i dokazi koje će dostavljati gospodarski subjekt moraju biti na hrvatskom jeziku i latiničnom pismu</w:t>
      </w:r>
      <w:r w:rsidR="00E17E71" w:rsidRPr="00E509C0">
        <w:rPr>
          <w:rFonts w:asciiTheme="minorHAnsi" w:hAnsiTheme="minorHAnsi" w:cstheme="minorHAnsi"/>
          <w:color w:val="000000" w:themeColor="text1"/>
        </w:rPr>
        <w:t>.</w:t>
      </w:r>
    </w:p>
    <w:p w:rsidR="00DE5553" w:rsidRPr="00E86615" w:rsidRDefault="00DE5553" w:rsidP="00DE5553">
      <w:pPr>
        <w:pStyle w:val="Naslov2"/>
        <w:spacing w:after="120" w:line="240" w:lineRule="auto"/>
        <w:contextualSpacing/>
        <w:rPr>
          <w:rFonts w:asciiTheme="minorHAnsi" w:hAnsiTheme="minorHAnsi" w:cstheme="minorHAnsi"/>
          <w:i w:val="0"/>
        </w:rPr>
      </w:pPr>
      <w:bookmarkStart w:id="87" w:name="_Toc216862091"/>
      <w:r w:rsidRPr="00E86615">
        <w:rPr>
          <w:rFonts w:asciiTheme="minorHAnsi" w:hAnsiTheme="minorHAnsi" w:cstheme="minorHAnsi"/>
          <w:i w:val="0"/>
        </w:rPr>
        <w:t>5.6. Rok valjanosti ponude</w:t>
      </w:r>
      <w:bookmarkEnd w:id="87"/>
      <w:r w:rsidRPr="00E86615">
        <w:rPr>
          <w:rFonts w:asciiTheme="minorHAnsi" w:hAnsiTheme="minorHAnsi" w:cstheme="minorHAnsi"/>
          <w:i w:val="0"/>
        </w:rPr>
        <w:t xml:space="preserve"> </w:t>
      </w:r>
    </w:p>
    <w:p w:rsidR="00DE5553" w:rsidRPr="00E86615" w:rsidRDefault="00DE5553" w:rsidP="00DE5553">
      <w:pPr>
        <w:spacing w:after="120" w:line="240" w:lineRule="auto"/>
        <w:ind w:left="0" w:firstLine="0"/>
        <w:contextualSpacing/>
        <w:rPr>
          <w:rFonts w:asciiTheme="minorHAnsi" w:hAnsiTheme="minorHAnsi" w:cstheme="minorHAnsi"/>
          <w:color w:val="000000" w:themeColor="text1"/>
        </w:rPr>
      </w:pPr>
      <w:r w:rsidRPr="00E86615">
        <w:rPr>
          <w:rFonts w:asciiTheme="minorHAnsi" w:hAnsiTheme="minorHAnsi" w:cstheme="minorHAnsi"/>
          <w:color w:val="000000" w:themeColor="text1"/>
        </w:rPr>
        <w:t xml:space="preserve"> Rok valjanosti ponude mora biti naveden u </w:t>
      </w:r>
      <w:r w:rsidR="00A77D12">
        <w:rPr>
          <w:rFonts w:asciiTheme="minorHAnsi" w:hAnsiTheme="minorHAnsi" w:cstheme="minorHAnsi"/>
          <w:color w:val="000000" w:themeColor="text1"/>
        </w:rPr>
        <w:t xml:space="preserve">ponudi i ne može biti kraći od </w:t>
      </w:r>
      <w:r w:rsidR="00A77D12" w:rsidRPr="00E509C0">
        <w:rPr>
          <w:rFonts w:asciiTheme="minorHAnsi" w:hAnsiTheme="minorHAnsi" w:cstheme="minorHAnsi"/>
          <w:b/>
          <w:color w:val="000000" w:themeColor="text1"/>
        </w:rPr>
        <w:t xml:space="preserve">30 </w:t>
      </w:r>
      <w:r w:rsidRPr="00E509C0">
        <w:rPr>
          <w:rFonts w:asciiTheme="minorHAnsi" w:hAnsiTheme="minorHAnsi" w:cstheme="minorHAnsi"/>
          <w:b/>
          <w:color w:val="000000" w:themeColor="text1"/>
        </w:rPr>
        <w:t>dana</w:t>
      </w:r>
      <w:r w:rsidRPr="00E86615">
        <w:rPr>
          <w:rFonts w:asciiTheme="minorHAnsi" w:hAnsiTheme="minorHAnsi" w:cstheme="minorHAnsi"/>
          <w:color w:val="000000" w:themeColor="text1"/>
        </w:rPr>
        <w:t xml:space="preserve"> od dana otvaranja ponuda, s tim da naručitelj može pisanim putem zatražiti produženje roka valjanosti ponuda.</w:t>
      </w:r>
    </w:p>
    <w:p w:rsidR="00DE5553" w:rsidRPr="00E86615" w:rsidRDefault="00DE5553" w:rsidP="00DE5553">
      <w:pPr>
        <w:spacing w:after="120" w:line="240" w:lineRule="auto"/>
        <w:ind w:left="0" w:firstLine="0"/>
        <w:contextualSpacing/>
        <w:rPr>
          <w:rFonts w:asciiTheme="minorHAnsi" w:hAnsiTheme="minorHAnsi" w:cstheme="minorHAnsi"/>
          <w:color w:val="FF0000"/>
        </w:rPr>
      </w:pPr>
      <w:r w:rsidRPr="00E86615">
        <w:rPr>
          <w:rFonts w:asciiTheme="minorHAnsi" w:hAnsiTheme="minorHAnsi" w:cstheme="minorHAnsi"/>
          <w:color w:val="FF0000"/>
        </w:rPr>
        <w:t xml:space="preserve"> </w:t>
      </w:r>
    </w:p>
    <w:p w:rsidR="00DE5553" w:rsidRPr="00E86615" w:rsidRDefault="00DE5553" w:rsidP="00DE5553">
      <w:pPr>
        <w:pStyle w:val="Naslov1"/>
        <w:spacing w:after="120" w:line="240" w:lineRule="auto"/>
        <w:ind w:left="0" w:firstLine="0"/>
        <w:contextualSpacing/>
        <w:jc w:val="both"/>
        <w:rPr>
          <w:rFonts w:asciiTheme="minorHAnsi" w:hAnsiTheme="minorHAnsi" w:cstheme="minorHAnsi"/>
        </w:rPr>
      </w:pPr>
      <w:bookmarkStart w:id="88" w:name="_Toc216862092"/>
      <w:r w:rsidRPr="00E86615">
        <w:rPr>
          <w:rFonts w:asciiTheme="minorHAnsi" w:hAnsiTheme="minorHAnsi" w:cstheme="minorHAnsi"/>
        </w:rPr>
        <w:t>6. OSTALE ODREDBE</w:t>
      </w:r>
      <w:bookmarkEnd w:id="88"/>
      <w:r w:rsidRPr="00E86615">
        <w:rPr>
          <w:rFonts w:asciiTheme="minorHAnsi" w:hAnsiTheme="minorHAnsi" w:cstheme="minorHAnsi"/>
        </w:rPr>
        <w:t xml:space="preserve"> </w:t>
      </w:r>
    </w:p>
    <w:p w:rsidR="00DE5553" w:rsidRPr="00E86615" w:rsidRDefault="00DE5553" w:rsidP="00DE5553">
      <w:pPr>
        <w:pStyle w:val="Naslov2"/>
        <w:spacing w:after="120" w:line="240" w:lineRule="auto"/>
        <w:contextualSpacing/>
        <w:rPr>
          <w:rFonts w:asciiTheme="minorHAnsi" w:hAnsiTheme="minorHAnsi" w:cstheme="minorHAnsi"/>
          <w:i w:val="0"/>
        </w:rPr>
      </w:pPr>
      <w:bookmarkStart w:id="89" w:name="_Toc216862093"/>
      <w:r w:rsidRPr="00E86615">
        <w:rPr>
          <w:rFonts w:asciiTheme="minorHAnsi" w:hAnsiTheme="minorHAnsi" w:cstheme="minorHAnsi"/>
          <w:i w:val="0"/>
        </w:rPr>
        <w:t>6.1. Izmjena i/ili dopuna ponude i odustajanje od ponude</w:t>
      </w:r>
      <w:bookmarkEnd w:id="89"/>
      <w:r w:rsidRPr="00E86615">
        <w:rPr>
          <w:rFonts w:asciiTheme="minorHAnsi" w:hAnsiTheme="minorHAnsi" w:cstheme="minorHAnsi"/>
          <w:i w:val="0"/>
        </w:rPr>
        <w:t xml:space="preserve"> </w:t>
      </w:r>
    </w:p>
    <w:p w:rsidR="00DE5553" w:rsidRPr="00E86615" w:rsidRDefault="00DE5553" w:rsidP="00DE5553">
      <w:pPr>
        <w:pStyle w:val="Tijeloteksta-uvlaka3"/>
        <w:spacing w:after="120" w:line="240" w:lineRule="auto"/>
        <w:contextualSpacing/>
        <w:rPr>
          <w:rFonts w:asciiTheme="minorHAnsi" w:hAnsiTheme="minorHAnsi" w:cstheme="minorHAnsi"/>
        </w:rPr>
      </w:pPr>
      <w:r w:rsidRPr="00E86615">
        <w:rPr>
          <w:rFonts w:asciiTheme="minorHAnsi" w:hAnsiTheme="minorHAnsi" w:cstheme="minorHAnsi"/>
        </w:rPr>
        <w:t xml:space="preserve">Ponuditelj može do isteka roka za dostavu ponuda dostaviti izmjenu i/ili dopunu  ponude. </w:t>
      </w:r>
    </w:p>
    <w:p w:rsidR="00DE5553" w:rsidRPr="00E86615" w:rsidRDefault="00DE5553" w:rsidP="00DE5553">
      <w:pPr>
        <w:spacing w:after="120" w:line="240" w:lineRule="auto"/>
        <w:ind w:left="-5"/>
        <w:contextualSpacing/>
        <w:rPr>
          <w:rFonts w:asciiTheme="minorHAnsi" w:hAnsiTheme="minorHAnsi" w:cstheme="minorHAnsi"/>
          <w:color w:val="auto"/>
        </w:rPr>
      </w:pPr>
      <w:r w:rsidRPr="00E86615">
        <w:rPr>
          <w:rFonts w:asciiTheme="minorHAnsi" w:hAnsiTheme="minorHAnsi" w:cstheme="minorHAnsi"/>
          <w:color w:val="auto"/>
        </w:rPr>
        <w:t xml:space="preserve">Izmjena i/ili dopuna ponude dostavlja se na isti način kao i osnovna ponuda s obveznom naznakom da se radi o izmjeni i/ili dopuni ponude. </w:t>
      </w:r>
    </w:p>
    <w:p w:rsidR="00DE5553" w:rsidRPr="00E86615" w:rsidRDefault="00DE5553" w:rsidP="00DE5553">
      <w:pPr>
        <w:spacing w:after="120" w:line="240" w:lineRule="auto"/>
        <w:ind w:left="-5"/>
        <w:contextualSpacing/>
        <w:rPr>
          <w:rFonts w:asciiTheme="minorHAnsi" w:hAnsiTheme="minorHAnsi" w:cstheme="minorHAnsi"/>
          <w:color w:val="auto"/>
        </w:rPr>
      </w:pPr>
      <w:r w:rsidRPr="00E86615">
        <w:rPr>
          <w:rFonts w:asciiTheme="minorHAnsi" w:hAnsiTheme="minorHAnsi" w:cstheme="minorHAnsi"/>
          <w:color w:val="auto"/>
        </w:rPr>
        <w:t xml:space="preserve">Ponuditelj može do isteka roka za dostavu ponude odustati od svoje dostavljene ponude.  </w:t>
      </w:r>
    </w:p>
    <w:p w:rsidR="00DE5553" w:rsidRPr="00E86615" w:rsidRDefault="00DE5553" w:rsidP="00DE5553">
      <w:pPr>
        <w:spacing w:after="120" w:line="240" w:lineRule="auto"/>
        <w:ind w:left="0" w:firstLine="0"/>
        <w:contextualSpacing/>
        <w:jc w:val="left"/>
        <w:rPr>
          <w:rFonts w:asciiTheme="minorHAnsi" w:hAnsiTheme="minorHAnsi" w:cstheme="minorHAnsi"/>
          <w:color w:val="auto"/>
        </w:rPr>
      </w:pPr>
    </w:p>
    <w:p w:rsidR="00DE5553" w:rsidRPr="00E86615" w:rsidRDefault="00E17E71" w:rsidP="00DE5553">
      <w:pPr>
        <w:pStyle w:val="Naslov2"/>
        <w:spacing w:after="120" w:line="240" w:lineRule="auto"/>
        <w:contextualSpacing/>
        <w:rPr>
          <w:rFonts w:asciiTheme="minorHAnsi" w:hAnsiTheme="minorHAnsi" w:cstheme="minorHAnsi"/>
          <w:i w:val="0"/>
        </w:rPr>
      </w:pPr>
      <w:bookmarkStart w:id="90" w:name="_Toc216862094"/>
      <w:r>
        <w:rPr>
          <w:rFonts w:asciiTheme="minorHAnsi" w:hAnsiTheme="minorHAnsi" w:cstheme="minorHAnsi"/>
          <w:i w:val="0"/>
          <w:color w:val="auto"/>
        </w:rPr>
        <w:t>6.2</w:t>
      </w:r>
      <w:r w:rsidR="00DE5553" w:rsidRPr="00E86615">
        <w:rPr>
          <w:rFonts w:asciiTheme="minorHAnsi" w:hAnsiTheme="minorHAnsi" w:cstheme="minorHAnsi"/>
          <w:i w:val="0"/>
          <w:color w:val="auto"/>
        </w:rPr>
        <w:t xml:space="preserve">. </w:t>
      </w:r>
      <w:r w:rsidR="00DE5553" w:rsidRPr="00E86615">
        <w:rPr>
          <w:rFonts w:asciiTheme="minorHAnsi" w:hAnsiTheme="minorHAnsi" w:cstheme="minorHAnsi"/>
          <w:i w:val="0"/>
        </w:rPr>
        <w:t>Rok za donošenje odluke o odabiru ili odluke o poništenju</w:t>
      </w:r>
      <w:bookmarkEnd w:id="90"/>
    </w:p>
    <w:p w:rsidR="00DE5553" w:rsidRPr="00E86615" w:rsidRDefault="00DE5553" w:rsidP="00DE5553">
      <w:pPr>
        <w:spacing w:after="120" w:line="240" w:lineRule="auto"/>
        <w:contextualSpacing/>
        <w:rPr>
          <w:rFonts w:asciiTheme="minorHAnsi" w:hAnsiTheme="minorHAnsi" w:cstheme="minorHAnsi"/>
        </w:rPr>
      </w:pPr>
      <w:r w:rsidRPr="00E86615">
        <w:rPr>
          <w:rFonts w:asciiTheme="minorHAnsi" w:hAnsiTheme="minorHAnsi" w:cstheme="minorHAnsi"/>
        </w:rPr>
        <w:t xml:space="preserve">Rok za donošenje odluke o odabiru ili odluke o poništenju počinje teći danom isteka roka za dostavu ponuda, a iznosi </w:t>
      </w:r>
      <w:r w:rsidRPr="00E509C0">
        <w:rPr>
          <w:rFonts w:asciiTheme="minorHAnsi" w:hAnsiTheme="minorHAnsi" w:cstheme="minorHAnsi"/>
          <w:b/>
        </w:rPr>
        <w:t>30 dana</w:t>
      </w:r>
      <w:r w:rsidRPr="00E86615">
        <w:rPr>
          <w:rFonts w:asciiTheme="minorHAnsi" w:hAnsiTheme="minorHAnsi" w:cstheme="minorHAnsi"/>
        </w:rPr>
        <w:t xml:space="preserve"> od dana isteka roka za dostavu ponuda. </w:t>
      </w:r>
    </w:p>
    <w:p w:rsidR="00DE5553" w:rsidRPr="00E86615" w:rsidRDefault="00DE5553" w:rsidP="00DE5553">
      <w:pPr>
        <w:spacing w:after="120" w:line="240" w:lineRule="auto"/>
        <w:contextualSpacing/>
        <w:rPr>
          <w:rFonts w:asciiTheme="minorHAnsi" w:hAnsiTheme="minorHAnsi" w:cstheme="minorHAnsi"/>
        </w:rPr>
      </w:pPr>
    </w:p>
    <w:p w:rsidR="00DE5553" w:rsidRPr="00E86615" w:rsidRDefault="00E17E71" w:rsidP="00DE5553">
      <w:pPr>
        <w:pStyle w:val="Naslov2"/>
        <w:spacing w:after="120" w:line="240" w:lineRule="auto"/>
        <w:contextualSpacing/>
        <w:rPr>
          <w:rFonts w:asciiTheme="minorHAnsi" w:hAnsiTheme="minorHAnsi" w:cstheme="minorHAnsi"/>
          <w:i w:val="0"/>
        </w:rPr>
      </w:pPr>
      <w:bookmarkStart w:id="91" w:name="_Toc461013768"/>
      <w:bookmarkStart w:id="92" w:name="_Toc474478081"/>
      <w:bookmarkStart w:id="93" w:name="_Toc474751481"/>
      <w:bookmarkStart w:id="94" w:name="_Toc474751535"/>
      <w:bookmarkStart w:id="95" w:name="_Toc474751589"/>
      <w:bookmarkStart w:id="96" w:name="_Toc475006614"/>
      <w:bookmarkStart w:id="97" w:name="_Toc66176617"/>
      <w:bookmarkStart w:id="98" w:name="_Toc216862095"/>
      <w:r>
        <w:rPr>
          <w:rFonts w:asciiTheme="minorHAnsi" w:hAnsiTheme="minorHAnsi" w:cstheme="minorHAnsi"/>
          <w:i w:val="0"/>
        </w:rPr>
        <w:t>6.3</w:t>
      </w:r>
      <w:r w:rsidR="00DE5553" w:rsidRPr="00E86615">
        <w:rPr>
          <w:rFonts w:asciiTheme="minorHAnsi" w:hAnsiTheme="minorHAnsi" w:cstheme="minorHAnsi"/>
          <w:i w:val="0"/>
        </w:rPr>
        <w:t>. Rok, način i uvjeti plaćanja</w:t>
      </w:r>
      <w:bookmarkEnd w:id="91"/>
      <w:bookmarkEnd w:id="92"/>
      <w:bookmarkEnd w:id="93"/>
      <w:bookmarkEnd w:id="94"/>
      <w:bookmarkEnd w:id="95"/>
      <w:bookmarkEnd w:id="96"/>
      <w:bookmarkEnd w:id="97"/>
      <w:bookmarkEnd w:id="98"/>
    </w:p>
    <w:p w:rsidR="00FF1BE1" w:rsidRPr="00FF1BE1" w:rsidRDefault="00BC573D" w:rsidP="00FF1BE1">
      <w:pPr>
        <w:rPr>
          <w:rFonts w:asciiTheme="minorHAnsi" w:hAnsiTheme="minorHAnsi" w:cstheme="minorHAnsi"/>
        </w:rPr>
      </w:pPr>
      <w:r>
        <w:rPr>
          <w:rFonts w:asciiTheme="minorHAnsi" w:hAnsiTheme="minorHAnsi" w:cstheme="minorHAnsi"/>
        </w:rPr>
        <w:t>Naručitelj prihvaća e-R</w:t>
      </w:r>
      <w:r w:rsidR="00FF1BE1" w:rsidRPr="00FF1BE1">
        <w:rPr>
          <w:rFonts w:asciiTheme="minorHAnsi" w:hAnsiTheme="minorHAnsi" w:cstheme="minorHAnsi"/>
        </w:rPr>
        <w:t>ačun. Ponuditelj je obvezan od 1.7.2019. prema Na</w:t>
      </w:r>
      <w:r>
        <w:rPr>
          <w:rFonts w:asciiTheme="minorHAnsi" w:hAnsiTheme="minorHAnsi" w:cstheme="minorHAnsi"/>
        </w:rPr>
        <w:t>ručitelju poslati isključivo e-R</w:t>
      </w:r>
      <w:r w:rsidR="00FF1BE1" w:rsidRPr="00FF1BE1">
        <w:rPr>
          <w:rFonts w:asciiTheme="minorHAnsi" w:hAnsiTheme="minorHAnsi" w:cstheme="minorHAnsi"/>
        </w:rPr>
        <w:t>ačun.</w:t>
      </w:r>
      <w:r w:rsidR="005D1DD9">
        <w:rPr>
          <w:rFonts w:asciiTheme="minorHAnsi" w:hAnsiTheme="minorHAnsi" w:cstheme="minorHAnsi"/>
        </w:rPr>
        <w:t xml:space="preserve"> Rok za plaćanje je 30 dana od dana izdavanja e-Računa.</w:t>
      </w:r>
    </w:p>
    <w:p w:rsidR="00054144" w:rsidRPr="00E86615" w:rsidRDefault="00054144" w:rsidP="00DE5553">
      <w:pPr>
        <w:spacing w:after="120" w:line="240" w:lineRule="auto"/>
        <w:contextualSpacing/>
        <w:rPr>
          <w:rFonts w:asciiTheme="minorHAnsi" w:hAnsiTheme="minorHAnsi" w:cstheme="minorHAnsi"/>
        </w:rPr>
      </w:pPr>
    </w:p>
    <w:p w:rsidR="00DE5553" w:rsidRPr="00E86615" w:rsidRDefault="00E17E71" w:rsidP="00DE5553">
      <w:pPr>
        <w:pStyle w:val="Naslov2"/>
        <w:spacing w:after="120" w:line="240" w:lineRule="auto"/>
        <w:contextualSpacing/>
        <w:rPr>
          <w:rFonts w:asciiTheme="minorHAnsi" w:hAnsiTheme="minorHAnsi" w:cstheme="minorHAnsi"/>
          <w:i w:val="0"/>
        </w:rPr>
      </w:pPr>
      <w:bookmarkStart w:id="99" w:name="_Toc216862096"/>
      <w:r>
        <w:rPr>
          <w:rFonts w:asciiTheme="minorHAnsi" w:hAnsiTheme="minorHAnsi" w:cstheme="minorHAnsi"/>
          <w:i w:val="0"/>
        </w:rPr>
        <w:t>6.4</w:t>
      </w:r>
      <w:r w:rsidR="00DE5553" w:rsidRPr="00E86615">
        <w:rPr>
          <w:rFonts w:asciiTheme="minorHAnsi" w:hAnsiTheme="minorHAnsi" w:cstheme="minorHAnsi"/>
          <w:i w:val="0"/>
        </w:rPr>
        <w:t>. Posebni uvjeti za izvršenje ugovora</w:t>
      </w:r>
      <w:bookmarkEnd w:id="99"/>
    </w:p>
    <w:p w:rsidR="00DE5553" w:rsidRPr="00E86615" w:rsidRDefault="00DE5553" w:rsidP="00DE5553">
      <w:pPr>
        <w:spacing w:after="120" w:line="240" w:lineRule="auto"/>
        <w:ind w:left="-5"/>
        <w:contextualSpacing/>
        <w:rPr>
          <w:rFonts w:asciiTheme="minorHAnsi" w:hAnsiTheme="minorHAnsi" w:cstheme="minorHAnsi"/>
          <w:color w:val="auto"/>
        </w:rPr>
      </w:pPr>
      <w:r w:rsidRPr="00E86615">
        <w:rPr>
          <w:rFonts w:asciiTheme="minorHAnsi" w:hAnsiTheme="minorHAnsi" w:cstheme="minorHAnsi"/>
          <w:color w:val="auto"/>
        </w:rPr>
        <w:t>Gospodarski subjekt je dužan u svojoj ponudi dostaviti:</w:t>
      </w:r>
    </w:p>
    <w:p w:rsidR="00DE5553" w:rsidRPr="00E86615" w:rsidRDefault="00DE5553" w:rsidP="00DE5553">
      <w:pPr>
        <w:spacing w:after="120" w:line="240" w:lineRule="auto"/>
        <w:ind w:left="-5"/>
        <w:contextualSpacing/>
        <w:rPr>
          <w:rFonts w:asciiTheme="minorHAnsi" w:hAnsiTheme="minorHAnsi" w:cstheme="minorHAnsi"/>
          <w:color w:val="auto"/>
        </w:rPr>
      </w:pPr>
    </w:p>
    <w:p w:rsidR="00DE5553" w:rsidRPr="00E129F4" w:rsidRDefault="00DE5553" w:rsidP="00DE5553">
      <w:pPr>
        <w:numPr>
          <w:ilvl w:val="0"/>
          <w:numId w:val="20"/>
        </w:numPr>
        <w:spacing w:after="120" w:line="240" w:lineRule="auto"/>
        <w:contextualSpacing/>
        <w:rPr>
          <w:rFonts w:asciiTheme="minorHAnsi" w:hAnsiTheme="minorHAnsi" w:cstheme="minorHAnsi"/>
          <w:b/>
          <w:color w:val="auto"/>
        </w:rPr>
      </w:pPr>
      <w:r w:rsidRPr="00E129F4">
        <w:rPr>
          <w:rFonts w:asciiTheme="minorHAnsi" w:hAnsiTheme="minorHAnsi" w:cstheme="minorHAnsi"/>
          <w:b/>
          <w:color w:val="auto"/>
        </w:rPr>
        <w:t>Katalog</w:t>
      </w:r>
    </w:p>
    <w:p w:rsidR="00DE5553" w:rsidRPr="00E86615" w:rsidRDefault="00DE5553" w:rsidP="00DE5553">
      <w:pPr>
        <w:spacing w:after="120" w:line="240" w:lineRule="auto"/>
        <w:ind w:left="0" w:firstLine="0"/>
        <w:contextualSpacing/>
        <w:rPr>
          <w:rFonts w:asciiTheme="minorHAnsi" w:hAnsiTheme="minorHAnsi" w:cstheme="minorHAnsi"/>
          <w:color w:val="auto"/>
        </w:rPr>
      </w:pPr>
      <w:r w:rsidRPr="00E86615">
        <w:rPr>
          <w:rFonts w:asciiTheme="minorHAnsi" w:hAnsiTheme="minorHAnsi" w:cstheme="minorHAnsi"/>
          <w:color w:val="auto"/>
        </w:rPr>
        <w:t xml:space="preserve">Ponuditelji su obvezni dostaviti </w:t>
      </w:r>
      <w:r w:rsidRPr="00E509C0">
        <w:rPr>
          <w:rFonts w:asciiTheme="minorHAnsi" w:hAnsiTheme="minorHAnsi" w:cstheme="minorHAnsi"/>
          <w:b/>
          <w:color w:val="auto"/>
        </w:rPr>
        <w:t xml:space="preserve">označene kataloge i/ili prospekte </w:t>
      </w:r>
      <w:r w:rsidRPr="00E86615">
        <w:rPr>
          <w:rFonts w:asciiTheme="minorHAnsi" w:hAnsiTheme="minorHAnsi" w:cstheme="minorHAnsi"/>
          <w:color w:val="auto"/>
        </w:rPr>
        <w:t xml:space="preserve">ponuđenog proizvoda kojim se nedvojbeno dokazuje, a da naručitelj može prepoznati, da ponuđeni proizvod odgovara navedenom u tehničkoj specifikaciji.  </w:t>
      </w:r>
    </w:p>
    <w:p w:rsidR="00DE5553" w:rsidRPr="00E509C0" w:rsidRDefault="00DE5553" w:rsidP="00DE5553">
      <w:pPr>
        <w:spacing w:after="120" w:line="240" w:lineRule="auto"/>
        <w:ind w:left="0" w:firstLine="0"/>
        <w:contextualSpacing/>
        <w:rPr>
          <w:rFonts w:asciiTheme="minorHAnsi" w:hAnsiTheme="minorHAnsi" w:cstheme="minorHAnsi"/>
          <w:b/>
          <w:color w:val="auto"/>
        </w:rPr>
      </w:pPr>
      <w:r w:rsidRPr="00E86615">
        <w:rPr>
          <w:rFonts w:asciiTheme="minorHAnsi" w:hAnsiTheme="minorHAnsi" w:cstheme="minorHAnsi"/>
          <w:color w:val="auto"/>
        </w:rPr>
        <w:t xml:space="preserve">Katalog ili prospekt proizvoda koji se odnosi na zahtjeve navedene u pogledu svojstava predmeta nabave, a kako je opisano i traženo u tehničkoj specifikaciji ove Dokumentacije. </w:t>
      </w:r>
      <w:r w:rsidRPr="00E509C0">
        <w:rPr>
          <w:rFonts w:asciiTheme="minorHAnsi" w:hAnsiTheme="minorHAnsi" w:cstheme="minorHAnsi"/>
          <w:b/>
          <w:color w:val="auto"/>
        </w:rPr>
        <w:t xml:space="preserve">Uz svaku stavku opisane minimalne tehničke karakteristike predmeta nabave potrebno je dopisati broj stranice kataloga ili prospekta originalnih tehničkih podataka na kojoj je naveden traženi podatak, a uz svaki podatak o originalnim tehničkim podacima potrebno je upisati redni broj stavke troškovnika/tehničke specifikacije koja se dokazuje istim podatkom u katalogu ili prospektu. </w:t>
      </w:r>
    </w:p>
    <w:p w:rsidR="00DE5553" w:rsidRPr="00E86615" w:rsidRDefault="00DE5553" w:rsidP="00DE5553">
      <w:pPr>
        <w:spacing w:after="120" w:line="240" w:lineRule="auto"/>
        <w:ind w:left="0" w:firstLine="0"/>
        <w:contextualSpacing/>
        <w:rPr>
          <w:rFonts w:asciiTheme="minorHAnsi" w:hAnsiTheme="minorHAnsi" w:cstheme="minorHAnsi"/>
          <w:color w:val="auto"/>
        </w:rPr>
      </w:pPr>
      <w:r w:rsidRPr="00E86615">
        <w:rPr>
          <w:rFonts w:asciiTheme="minorHAnsi" w:hAnsiTheme="minorHAnsi" w:cstheme="minorHAnsi"/>
          <w:color w:val="auto"/>
        </w:rPr>
        <w:lastRenderedPageBreak/>
        <w:t>Iznimno, neke tražene tehničke karakteristike ponuđenog uređaja koje se ne nalaze u originalnim tehničkim podacima moraju biti dokazane originalnom Izjavom proizvođača ili ovlaštenog zastupnika proizvođača medicinske opreme u Republici Hrvatskoj. Na Izjavi mora biti naznačeno ime i prezime ovlaštene osobe, funkcija koju ta osoba obavlja te detaljni kontakt podaci ovlaštene odgovorne osobe proizvođača ili ovlaštenog zastupnika koja potpisuje i pečatom ovjerava Izjavu.</w:t>
      </w:r>
    </w:p>
    <w:p w:rsidR="00DE5553" w:rsidRPr="00E86615" w:rsidRDefault="00DE5553" w:rsidP="00DE5553">
      <w:pPr>
        <w:spacing w:after="120" w:line="240" w:lineRule="auto"/>
        <w:ind w:left="0" w:firstLine="0"/>
        <w:contextualSpacing/>
        <w:rPr>
          <w:rFonts w:asciiTheme="minorHAnsi" w:hAnsiTheme="minorHAnsi" w:cstheme="minorHAnsi"/>
          <w:color w:val="auto"/>
        </w:rPr>
      </w:pPr>
      <w:r w:rsidRPr="00E509C0">
        <w:rPr>
          <w:rFonts w:asciiTheme="minorHAnsi" w:hAnsiTheme="minorHAnsi" w:cstheme="minorHAnsi"/>
          <w:color w:val="auto"/>
        </w:rPr>
        <w:t>Katalog/prospekt proizvoda može biti, osim na hrvatskom jeziku, dostavljen i na</w:t>
      </w:r>
      <w:r w:rsidRPr="00791131">
        <w:rPr>
          <w:rFonts w:asciiTheme="minorHAnsi" w:hAnsiTheme="minorHAnsi" w:cstheme="minorHAnsi"/>
          <w:b/>
          <w:color w:val="auto"/>
        </w:rPr>
        <w:t xml:space="preserve"> engleskom jeziku,</w:t>
      </w:r>
      <w:r w:rsidRPr="00E86615">
        <w:rPr>
          <w:rFonts w:asciiTheme="minorHAnsi" w:hAnsiTheme="minorHAnsi" w:cstheme="minorHAnsi"/>
          <w:color w:val="auto"/>
        </w:rPr>
        <w:t xml:space="preserve"> no ponuditelji su dužni, ukoliko zaprime pisani zahtjev naručitelja, u traženom zakonskom roku dostaviti prijevode dijelova kataloga ovjerene od strane ovlaštenog sudskog tumača.</w:t>
      </w:r>
    </w:p>
    <w:p w:rsidR="00DE5553" w:rsidRPr="00E86615" w:rsidRDefault="00DE5553" w:rsidP="00DE5553">
      <w:pPr>
        <w:spacing w:after="120" w:line="240" w:lineRule="auto"/>
        <w:ind w:left="0" w:firstLine="0"/>
        <w:contextualSpacing/>
        <w:rPr>
          <w:rFonts w:asciiTheme="minorHAnsi" w:hAnsiTheme="minorHAnsi" w:cstheme="minorHAnsi"/>
          <w:color w:val="auto"/>
        </w:rPr>
      </w:pPr>
    </w:p>
    <w:p w:rsidR="00DE5553" w:rsidRDefault="00DE5553" w:rsidP="00DE5553">
      <w:pPr>
        <w:spacing w:after="120" w:line="240" w:lineRule="auto"/>
        <w:ind w:left="0" w:firstLine="0"/>
        <w:contextualSpacing/>
        <w:jc w:val="left"/>
        <w:rPr>
          <w:rFonts w:asciiTheme="minorHAnsi" w:hAnsiTheme="minorHAnsi" w:cstheme="minorHAnsi"/>
          <w:b/>
          <w:color w:val="FF0000"/>
        </w:rPr>
      </w:pPr>
    </w:p>
    <w:p w:rsidR="00BC573D" w:rsidRDefault="00BC573D" w:rsidP="00DE5553">
      <w:pPr>
        <w:spacing w:after="120" w:line="240" w:lineRule="auto"/>
        <w:ind w:left="0" w:firstLine="0"/>
        <w:contextualSpacing/>
        <w:jc w:val="left"/>
        <w:rPr>
          <w:rFonts w:asciiTheme="minorHAnsi" w:hAnsiTheme="minorHAnsi" w:cstheme="minorHAnsi"/>
          <w:b/>
          <w:color w:val="FF0000"/>
        </w:rPr>
      </w:pPr>
    </w:p>
    <w:p w:rsidR="00BC573D" w:rsidRDefault="00BC573D" w:rsidP="00DE5553">
      <w:pPr>
        <w:spacing w:after="120" w:line="240" w:lineRule="auto"/>
        <w:ind w:left="0" w:firstLine="0"/>
        <w:contextualSpacing/>
        <w:jc w:val="left"/>
        <w:rPr>
          <w:rFonts w:asciiTheme="minorHAnsi" w:hAnsiTheme="minorHAnsi" w:cstheme="minorHAnsi"/>
          <w:b/>
          <w:color w:val="FF0000"/>
        </w:rPr>
      </w:pPr>
    </w:p>
    <w:p w:rsidR="00BC573D" w:rsidRDefault="00BC573D" w:rsidP="00DE5553">
      <w:pPr>
        <w:spacing w:after="120" w:line="240" w:lineRule="auto"/>
        <w:ind w:left="0" w:firstLine="0"/>
        <w:contextualSpacing/>
        <w:jc w:val="left"/>
        <w:rPr>
          <w:rFonts w:asciiTheme="minorHAnsi" w:hAnsiTheme="minorHAnsi" w:cstheme="minorHAnsi"/>
          <w:b/>
          <w:color w:val="FF0000"/>
        </w:rPr>
      </w:pPr>
    </w:p>
    <w:p w:rsidR="00BC573D" w:rsidRDefault="00BC573D" w:rsidP="00DE5553">
      <w:pPr>
        <w:spacing w:after="120" w:line="240" w:lineRule="auto"/>
        <w:ind w:left="0" w:firstLine="0"/>
        <w:contextualSpacing/>
        <w:jc w:val="left"/>
        <w:rPr>
          <w:rFonts w:asciiTheme="minorHAnsi" w:hAnsiTheme="minorHAnsi" w:cstheme="minorHAnsi"/>
          <w:b/>
          <w:color w:val="FF0000"/>
        </w:rPr>
      </w:pPr>
    </w:p>
    <w:p w:rsidR="00BC573D" w:rsidRDefault="00BC573D" w:rsidP="00DE5553">
      <w:pPr>
        <w:spacing w:after="120" w:line="240" w:lineRule="auto"/>
        <w:ind w:left="0" w:firstLine="0"/>
        <w:contextualSpacing/>
        <w:jc w:val="left"/>
        <w:rPr>
          <w:rFonts w:asciiTheme="minorHAnsi" w:hAnsiTheme="minorHAnsi" w:cstheme="minorHAnsi"/>
          <w:b/>
          <w:color w:val="FF0000"/>
        </w:rPr>
      </w:pPr>
    </w:p>
    <w:p w:rsidR="00BC573D" w:rsidRDefault="00BC573D" w:rsidP="00DE5553">
      <w:pPr>
        <w:spacing w:after="120" w:line="240" w:lineRule="auto"/>
        <w:ind w:left="0" w:firstLine="0"/>
        <w:contextualSpacing/>
        <w:jc w:val="left"/>
        <w:rPr>
          <w:rFonts w:asciiTheme="minorHAnsi" w:hAnsiTheme="minorHAnsi" w:cstheme="minorHAnsi"/>
          <w:b/>
          <w:color w:val="FF0000"/>
        </w:rPr>
      </w:pPr>
    </w:p>
    <w:p w:rsidR="00BC573D" w:rsidRDefault="00BC573D" w:rsidP="00DE5553">
      <w:pPr>
        <w:spacing w:after="120" w:line="240" w:lineRule="auto"/>
        <w:ind w:left="0" w:firstLine="0"/>
        <w:contextualSpacing/>
        <w:jc w:val="left"/>
        <w:rPr>
          <w:rFonts w:asciiTheme="minorHAnsi" w:hAnsiTheme="minorHAnsi" w:cstheme="minorHAnsi"/>
          <w:b/>
          <w:color w:val="FF0000"/>
        </w:rPr>
      </w:pPr>
    </w:p>
    <w:p w:rsidR="00BC573D" w:rsidRDefault="00BC573D" w:rsidP="00DE5553">
      <w:pPr>
        <w:spacing w:after="120" w:line="240" w:lineRule="auto"/>
        <w:ind w:left="0" w:firstLine="0"/>
        <w:contextualSpacing/>
        <w:jc w:val="left"/>
        <w:rPr>
          <w:rFonts w:asciiTheme="minorHAnsi" w:hAnsiTheme="minorHAnsi" w:cstheme="minorHAnsi"/>
          <w:b/>
          <w:color w:val="FF0000"/>
        </w:rPr>
      </w:pPr>
    </w:p>
    <w:p w:rsidR="00BC573D" w:rsidRDefault="00BC573D" w:rsidP="00DE5553">
      <w:pPr>
        <w:spacing w:after="120" w:line="240" w:lineRule="auto"/>
        <w:ind w:left="0" w:firstLine="0"/>
        <w:contextualSpacing/>
        <w:jc w:val="left"/>
        <w:rPr>
          <w:rFonts w:asciiTheme="minorHAnsi" w:hAnsiTheme="minorHAnsi" w:cstheme="minorHAnsi"/>
          <w:b/>
          <w:color w:val="FF0000"/>
        </w:rPr>
      </w:pPr>
    </w:p>
    <w:p w:rsidR="00BC573D" w:rsidRPr="00E129F4" w:rsidRDefault="00BC573D" w:rsidP="00DE5553">
      <w:pPr>
        <w:spacing w:after="120" w:line="240" w:lineRule="auto"/>
        <w:ind w:left="0" w:firstLine="0"/>
        <w:contextualSpacing/>
        <w:jc w:val="left"/>
        <w:rPr>
          <w:rFonts w:asciiTheme="minorHAnsi" w:hAnsiTheme="minorHAnsi" w:cstheme="minorHAnsi"/>
          <w:b/>
          <w:color w:val="FF0000"/>
        </w:rPr>
      </w:pPr>
    </w:p>
    <w:p w:rsidR="00DE5553" w:rsidRPr="00E86615" w:rsidRDefault="00DE5553" w:rsidP="00DE5553">
      <w:pPr>
        <w:pStyle w:val="Odlomakpopisa"/>
        <w:spacing w:after="28"/>
        <w:ind w:left="1080" w:firstLine="0"/>
        <w:rPr>
          <w:rFonts w:asciiTheme="minorHAnsi" w:hAnsiTheme="minorHAnsi" w:cstheme="minorHAnsi"/>
          <w:color w:val="auto"/>
        </w:rPr>
      </w:pPr>
    </w:p>
    <w:p w:rsidR="00DE5553" w:rsidRPr="00E86615" w:rsidRDefault="00DE5553" w:rsidP="00DE5553">
      <w:pPr>
        <w:pStyle w:val="Odlomakpopisa"/>
        <w:spacing w:after="28"/>
        <w:ind w:left="1080" w:firstLine="0"/>
        <w:rPr>
          <w:rFonts w:asciiTheme="minorHAnsi" w:hAnsiTheme="minorHAnsi" w:cstheme="minorHAnsi"/>
          <w:color w:val="auto"/>
        </w:rPr>
      </w:pPr>
    </w:p>
    <w:p w:rsidR="00DE5553" w:rsidRPr="00E86615" w:rsidRDefault="00DE5553" w:rsidP="00DE5553">
      <w:pPr>
        <w:pStyle w:val="Odlomakpopisa"/>
        <w:spacing w:after="28"/>
        <w:ind w:left="1080" w:firstLine="0"/>
        <w:rPr>
          <w:rFonts w:asciiTheme="minorHAnsi" w:hAnsiTheme="minorHAnsi" w:cstheme="minorHAnsi"/>
          <w:color w:val="auto"/>
        </w:rPr>
      </w:pPr>
    </w:p>
    <w:p w:rsidR="00573CD2" w:rsidRPr="00E86615" w:rsidRDefault="00573CD2" w:rsidP="00DE5553">
      <w:pPr>
        <w:pStyle w:val="Odlomakpopisa"/>
        <w:spacing w:after="28"/>
        <w:ind w:left="1080" w:firstLine="0"/>
        <w:rPr>
          <w:rFonts w:asciiTheme="minorHAnsi" w:hAnsiTheme="minorHAnsi" w:cstheme="minorHAnsi"/>
          <w:color w:val="auto"/>
        </w:rPr>
      </w:pPr>
    </w:p>
    <w:p w:rsidR="00573CD2" w:rsidRPr="00E86615" w:rsidRDefault="00573CD2" w:rsidP="00DE5553">
      <w:pPr>
        <w:pStyle w:val="Odlomakpopisa"/>
        <w:spacing w:after="28"/>
        <w:ind w:left="1080" w:firstLine="0"/>
        <w:rPr>
          <w:rFonts w:asciiTheme="minorHAnsi" w:hAnsiTheme="minorHAnsi" w:cstheme="minorHAnsi"/>
          <w:color w:val="auto"/>
        </w:rPr>
      </w:pPr>
    </w:p>
    <w:p w:rsidR="00573CD2" w:rsidRPr="00E86615" w:rsidRDefault="00573CD2" w:rsidP="00DE5553">
      <w:pPr>
        <w:pStyle w:val="Odlomakpopisa"/>
        <w:spacing w:after="28"/>
        <w:ind w:left="1080" w:firstLine="0"/>
        <w:rPr>
          <w:rFonts w:asciiTheme="minorHAnsi" w:hAnsiTheme="minorHAnsi" w:cstheme="minorHAnsi"/>
          <w:color w:val="auto"/>
        </w:rPr>
      </w:pPr>
    </w:p>
    <w:p w:rsidR="00573CD2" w:rsidRPr="00E86615" w:rsidRDefault="00573CD2" w:rsidP="00DE5553">
      <w:pPr>
        <w:pStyle w:val="Odlomakpopisa"/>
        <w:spacing w:after="28"/>
        <w:ind w:left="1080" w:firstLine="0"/>
        <w:rPr>
          <w:rFonts w:asciiTheme="minorHAnsi" w:hAnsiTheme="minorHAnsi" w:cstheme="minorHAnsi"/>
          <w:color w:val="auto"/>
        </w:rPr>
      </w:pPr>
    </w:p>
    <w:p w:rsidR="00573CD2" w:rsidRPr="00E86615" w:rsidRDefault="00573CD2" w:rsidP="00DE5553">
      <w:pPr>
        <w:pStyle w:val="Odlomakpopisa"/>
        <w:spacing w:after="28"/>
        <w:ind w:left="1080" w:firstLine="0"/>
        <w:rPr>
          <w:rFonts w:asciiTheme="minorHAnsi" w:hAnsiTheme="minorHAnsi" w:cstheme="minorHAnsi"/>
          <w:color w:val="auto"/>
        </w:rPr>
      </w:pPr>
    </w:p>
    <w:p w:rsidR="00573CD2" w:rsidRPr="00E86615" w:rsidRDefault="00573CD2" w:rsidP="00DE5553">
      <w:pPr>
        <w:pStyle w:val="Odlomakpopisa"/>
        <w:spacing w:after="28"/>
        <w:ind w:left="1080" w:firstLine="0"/>
        <w:rPr>
          <w:rFonts w:asciiTheme="minorHAnsi" w:hAnsiTheme="minorHAnsi" w:cstheme="minorHAnsi"/>
          <w:color w:val="auto"/>
        </w:rPr>
      </w:pPr>
    </w:p>
    <w:p w:rsidR="00573CD2" w:rsidRPr="00E86615" w:rsidRDefault="00573CD2" w:rsidP="00DE5553">
      <w:pPr>
        <w:pStyle w:val="Odlomakpopisa"/>
        <w:spacing w:after="28"/>
        <w:ind w:left="1080" w:firstLine="0"/>
        <w:rPr>
          <w:rFonts w:asciiTheme="minorHAnsi" w:hAnsiTheme="minorHAnsi" w:cstheme="minorHAnsi"/>
          <w:color w:val="auto"/>
        </w:rPr>
      </w:pPr>
    </w:p>
    <w:p w:rsidR="00573CD2" w:rsidRPr="00E86615" w:rsidRDefault="00573CD2" w:rsidP="00DE5553">
      <w:pPr>
        <w:pStyle w:val="Odlomakpopisa"/>
        <w:spacing w:after="28"/>
        <w:ind w:left="1080" w:firstLine="0"/>
        <w:rPr>
          <w:rFonts w:asciiTheme="minorHAnsi" w:hAnsiTheme="minorHAnsi" w:cstheme="minorHAnsi"/>
          <w:color w:val="auto"/>
        </w:rPr>
      </w:pPr>
    </w:p>
    <w:p w:rsidR="00573CD2" w:rsidRPr="00E86615" w:rsidRDefault="00573CD2" w:rsidP="00DE5553">
      <w:pPr>
        <w:pStyle w:val="Odlomakpopisa"/>
        <w:spacing w:after="28"/>
        <w:ind w:left="1080" w:firstLine="0"/>
        <w:rPr>
          <w:rFonts w:asciiTheme="minorHAnsi" w:hAnsiTheme="minorHAnsi" w:cstheme="minorHAnsi"/>
          <w:color w:val="auto"/>
        </w:rPr>
      </w:pPr>
    </w:p>
    <w:p w:rsidR="00573CD2" w:rsidRPr="00E86615" w:rsidRDefault="00573CD2" w:rsidP="00DE5553">
      <w:pPr>
        <w:pStyle w:val="Odlomakpopisa"/>
        <w:spacing w:after="28"/>
        <w:ind w:left="1080" w:firstLine="0"/>
        <w:rPr>
          <w:rFonts w:asciiTheme="minorHAnsi" w:hAnsiTheme="minorHAnsi" w:cstheme="minorHAnsi"/>
          <w:color w:val="auto"/>
        </w:rPr>
      </w:pPr>
    </w:p>
    <w:p w:rsidR="00EE5C2F" w:rsidRDefault="00EE5C2F" w:rsidP="00DE5553">
      <w:pPr>
        <w:pStyle w:val="Naslov1"/>
        <w:ind w:left="0" w:firstLine="0"/>
        <w:jc w:val="left"/>
        <w:rPr>
          <w:rFonts w:asciiTheme="minorHAnsi" w:hAnsiTheme="minorHAnsi" w:cstheme="minorHAnsi"/>
        </w:rPr>
      </w:pPr>
      <w:bookmarkStart w:id="100" w:name="_GoBack"/>
      <w:bookmarkEnd w:id="100"/>
    </w:p>
    <w:p w:rsidR="00EE5C2F" w:rsidRPr="00EE5C2F" w:rsidRDefault="00EE5C2F" w:rsidP="00EE5C2F"/>
    <w:p w:rsidR="00945F20" w:rsidRDefault="00E509C0" w:rsidP="00E129F4">
      <w:pPr>
        <w:pStyle w:val="Naslov1"/>
        <w:ind w:left="0" w:firstLine="0"/>
        <w:jc w:val="left"/>
        <w:rPr>
          <w:rFonts w:asciiTheme="minorHAnsi" w:hAnsiTheme="minorHAnsi" w:cstheme="minorHAnsi"/>
        </w:rPr>
      </w:pPr>
      <w:r>
        <w:rPr>
          <w:rFonts w:asciiTheme="minorHAnsi" w:hAnsiTheme="minorHAnsi" w:cstheme="minorHAnsi"/>
        </w:rPr>
        <w:t xml:space="preserve">     </w:t>
      </w:r>
      <w:bookmarkStart w:id="101" w:name="_Toc216862097"/>
    </w:p>
    <w:p w:rsidR="00945F20" w:rsidRPr="00945F20" w:rsidRDefault="00945F20" w:rsidP="00E129F4">
      <w:pPr>
        <w:pStyle w:val="Naslov1"/>
        <w:ind w:left="0" w:firstLine="0"/>
        <w:jc w:val="left"/>
        <w:rPr>
          <w:rFonts w:asciiTheme="minorHAnsi" w:hAnsiTheme="minorHAnsi" w:cstheme="minorHAnsi"/>
        </w:rPr>
      </w:pPr>
    </w:p>
    <w:p w:rsidR="00945F20" w:rsidRDefault="00945F20" w:rsidP="00E129F4">
      <w:pPr>
        <w:pStyle w:val="Naslov1"/>
        <w:ind w:left="0" w:firstLine="0"/>
        <w:jc w:val="left"/>
        <w:rPr>
          <w:rFonts w:asciiTheme="minorHAnsi" w:hAnsiTheme="minorHAnsi" w:cstheme="minorHAnsi"/>
        </w:rPr>
      </w:pPr>
    </w:p>
    <w:p w:rsidR="00945F20" w:rsidRDefault="00945F20" w:rsidP="00E129F4">
      <w:pPr>
        <w:pStyle w:val="Naslov1"/>
        <w:ind w:left="0" w:firstLine="0"/>
        <w:jc w:val="left"/>
        <w:rPr>
          <w:rFonts w:asciiTheme="minorHAnsi" w:hAnsiTheme="minorHAnsi" w:cstheme="minorHAnsi"/>
        </w:rPr>
      </w:pPr>
    </w:p>
    <w:p w:rsidR="00945F20" w:rsidRDefault="00945F20" w:rsidP="00E129F4">
      <w:pPr>
        <w:pStyle w:val="Naslov1"/>
        <w:ind w:left="0" w:firstLine="0"/>
        <w:jc w:val="left"/>
        <w:rPr>
          <w:rFonts w:asciiTheme="minorHAnsi" w:hAnsiTheme="minorHAnsi" w:cstheme="minorHAnsi"/>
        </w:rPr>
      </w:pPr>
    </w:p>
    <w:p w:rsidR="00945F20" w:rsidRDefault="00945F20" w:rsidP="00E129F4">
      <w:pPr>
        <w:pStyle w:val="Naslov1"/>
        <w:ind w:left="0" w:firstLine="0"/>
        <w:jc w:val="left"/>
        <w:rPr>
          <w:rFonts w:asciiTheme="minorHAnsi" w:hAnsiTheme="minorHAnsi" w:cstheme="minorHAnsi"/>
        </w:rPr>
      </w:pPr>
    </w:p>
    <w:p w:rsidR="00945F20" w:rsidRDefault="00945F20" w:rsidP="00E129F4">
      <w:pPr>
        <w:pStyle w:val="Naslov1"/>
        <w:ind w:left="0" w:firstLine="0"/>
        <w:jc w:val="left"/>
        <w:rPr>
          <w:rFonts w:asciiTheme="minorHAnsi" w:hAnsiTheme="minorHAnsi" w:cstheme="minorHAnsi"/>
        </w:rPr>
      </w:pPr>
    </w:p>
    <w:p w:rsidR="00945F20" w:rsidRDefault="00945F20" w:rsidP="00E129F4">
      <w:pPr>
        <w:pStyle w:val="Naslov1"/>
        <w:ind w:left="0" w:firstLine="0"/>
        <w:jc w:val="left"/>
        <w:rPr>
          <w:rFonts w:asciiTheme="minorHAnsi" w:hAnsiTheme="minorHAnsi" w:cstheme="minorHAnsi"/>
        </w:rPr>
      </w:pPr>
    </w:p>
    <w:p w:rsidR="00945F20" w:rsidRDefault="00945F20" w:rsidP="00E129F4">
      <w:pPr>
        <w:pStyle w:val="Naslov1"/>
        <w:ind w:left="0" w:firstLine="0"/>
        <w:jc w:val="left"/>
        <w:rPr>
          <w:rFonts w:asciiTheme="minorHAnsi" w:hAnsiTheme="minorHAnsi" w:cstheme="minorHAnsi"/>
        </w:rPr>
      </w:pPr>
    </w:p>
    <w:p w:rsidR="00945F20" w:rsidRDefault="00945F20" w:rsidP="00E129F4">
      <w:pPr>
        <w:pStyle w:val="Naslov1"/>
        <w:ind w:left="0" w:firstLine="0"/>
        <w:jc w:val="left"/>
        <w:rPr>
          <w:rFonts w:asciiTheme="minorHAnsi" w:hAnsiTheme="minorHAnsi" w:cstheme="minorHAnsi"/>
        </w:rPr>
      </w:pPr>
    </w:p>
    <w:p w:rsidR="00945F20" w:rsidRDefault="00945F20" w:rsidP="00E129F4">
      <w:pPr>
        <w:pStyle w:val="Naslov1"/>
        <w:ind w:left="0" w:firstLine="0"/>
        <w:jc w:val="left"/>
        <w:rPr>
          <w:rFonts w:asciiTheme="minorHAnsi" w:hAnsiTheme="minorHAnsi" w:cstheme="minorHAnsi"/>
        </w:rPr>
      </w:pPr>
    </w:p>
    <w:p w:rsidR="00945F20" w:rsidRDefault="00945F20" w:rsidP="00E129F4">
      <w:pPr>
        <w:pStyle w:val="Naslov1"/>
        <w:ind w:left="0" w:firstLine="0"/>
        <w:jc w:val="left"/>
        <w:rPr>
          <w:rFonts w:asciiTheme="minorHAnsi" w:hAnsiTheme="minorHAnsi" w:cstheme="minorHAnsi"/>
        </w:rPr>
      </w:pPr>
    </w:p>
    <w:p w:rsidR="00945F20" w:rsidRDefault="00945F20" w:rsidP="00E129F4">
      <w:pPr>
        <w:pStyle w:val="Naslov1"/>
        <w:ind w:left="0" w:firstLine="0"/>
        <w:jc w:val="left"/>
        <w:rPr>
          <w:rFonts w:asciiTheme="minorHAnsi" w:hAnsiTheme="minorHAnsi" w:cstheme="minorHAnsi"/>
        </w:rPr>
      </w:pPr>
    </w:p>
    <w:bookmarkEnd w:id="101"/>
    <w:p w:rsidR="00945F20" w:rsidRDefault="00945F20" w:rsidP="00945F20"/>
    <w:p w:rsidR="00945F20" w:rsidRDefault="00945F20" w:rsidP="00945F20"/>
    <w:p w:rsidR="00945F20" w:rsidRDefault="00945F20" w:rsidP="00945F20">
      <w:pPr>
        <w:rPr>
          <w:b/>
        </w:rPr>
      </w:pPr>
      <w:r w:rsidRPr="00945F20">
        <w:rPr>
          <w:b/>
        </w:rPr>
        <w:lastRenderedPageBreak/>
        <w:t>Prilog 1: Ponudbeni list</w:t>
      </w:r>
    </w:p>
    <w:p w:rsidR="00945F20" w:rsidRPr="00945F20" w:rsidRDefault="00945F20" w:rsidP="00945F20">
      <w:pPr>
        <w:rPr>
          <w:b/>
        </w:rPr>
      </w:pPr>
    </w:p>
    <w:p w:rsidR="00DE5553" w:rsidRPr="00945F20" w:rsidRDefault="00DE5553" w:rsidP="00DE5553">
      <w:pPr>
        <w:numPr>
          <w:ilvl w:val="0"/>
          <w:numId w:val="37"/>
        </w:numPr>
        <w:rPr>
          <w:rFonts w:asciiTheme="minorHAnsi" w:hAnsiTheme="minorHAnsi" w:cstheme="minorHAnsi"/>
        </w:rPr>
      </w:pPr>
      <w:r w:rsidRPr="00945F20">
        <w:rPr>
          <w:rFonts w:asciiTheme="minorHAnsi" w:hAnsiTheme="minorHAnsi" w:cstheme="minorHAnsi"/>
          <w:b/>
        </w:rPr>
        <w:t>NARUČITELJ</w:t>
      </w:r>
    </w:p>
    <w:tbl>
      <w:tblPr>
        <w:tblW w:w="981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7" w:type="dxa"/>
          <w:right w:w="115" w:type="dxa"/>
        </w:tblCellMar>
        <w:tblLook w:val="04A0"/>
      </w:tblPr>
      <w:tblGrid>
        <w:gridCol w:w="4425"/>
        <w:gridCol w:w="5386"/>
      </w:tblGrid>
      <w:tr w:rsidR="00DE5553" w:rsidRPr="00945F20" w:rsidTr="00A968D9">
        <w:trPr>
          <w:trHeight w:val="275"/>
        </w:trPr>
        <w:tc>
          <w:tcPr>
            <w:tcW w:w="4425" w:type="dxa"/>
            <w:shd w:val="clear" w:color="auto" w:fill="C0C0C0"/>
          </w:tcPr>
          <w:p w:rsidR="00DE5553" w:rsidRPr="00945F20" w:rsidRDefault="00DE5553" w:rsidP="00A968D9">
            <w:pPr>
              <w:ind w:left="-5"/>
              <w:rPr>
                <w:rFonts w:asciiTheme="minorHAnsi" w:hAnsiTheme="minorHAnsi" w:cstheme="minorHAnsi"/>
              </w:rPr>
            </w:pPr>
            <w:r w:rsidRPr="00945F20">
              <w:rPr>
                <w:rFonts w:asciiTheme="minorHAnsi" w:hAnsiTheme="minorHAnsi" w:cstheme="minorHAnsi"/>
                <w:b/>
              </w:rPr>
              <w:t>Naziv</w:t>
            </w:r>
          </w:p>
        </w:tc>
        <w:tc>
          <w:tcPr>
            <w:tcW w:w="5386" w:type="dxa"/>
            <w:shd w:val="clear" w:color="auto" w:fill="C0C0C0"/>
          </w:tcPr>
          <w:p w:rsidR="00DE5553" w:rsidRPr="00945F20" w:rsidRDefault="00DE5553" w:rsidP="00A968D9">
            <w:pPr>
              <w:ind w:left="-5"/>
              <w:rPr>
                <w:rFonts w:asciiTheme="minorHAnsi" w:hAnsiTheme="minorHAnsi" w:cstheme="minorHAnsi"/>
              </w:rPr>
            </w:pPr>
            <w:r w:rsidRPr="00945F20">
              <w:rPr>
                <w:rFonts w:asciiTheme="minorHAnsi" w:hAnsiTheme="minorHAnsi" w:cstheme="minorHAnsi"/>
                <w:b/>
              </w:rPr>
              <w:t>SPECIJALNA BOLNICA ZA ZAŠTITU DJECE S NEURORAZVOJNIM I MOTORIČKIM SMETNJAMA</w:t>
            </w:r>
          </w:p>
        </w:tc>
      </w:tr>
      <w:tr w:rsidR="00DE5553" w:rsidRPr="00945F20" w:rsidTr="00A968D9">
        <w:trPr>
          <w:trHeight w:val="276"/>
        </w:trPr>
        <w:tc>
          <w:tcPr>
            <w:tcW w:w="4425" w:type="dxa"/>
            <w:shd w:val="clear" w:color="auto" w:fill="C0C0C0"/>
          </w:tcPr>
          <w:p w:rsidR="00DE5553" w:rsidRPr="00945F20" w:rsidRDefault="00DE5553" w:rsidP="00A968D9">
            <w:pPr>
              <w:ind w:left="-5"/>
              <w:rPr>
                <w:rFonts w:asciiTheme="minorHAnsi" w:hAnsiTheme="minorHAnsi" w:cstheme="minorHAnsi"/>
              </w:rPr>
            </w:pPr>
            <w:r w:rsidRPr="00945F20">
              <w:rPr>
                <w:rFonts w:asciiTheme="minorHAnsi" w:hAnsiTheme="minorHAnsi" w:cstheme="minorHAnsi"/>
                <w:b/>
              </w:rPr>
              <w:t xml:space="preserve">Sjedište </w:t>
            </w:r>
          </w:p>
        </w:tc>
        <w:tc>
          <w:tcPr>
            <w:tcW w:w="5386" w:type="dxa"/>
            <w:shd w:val="clear" w:color="auto" w:fill="C0C0C0"/>
          </w:tcPr>
          <w:p w:rsidR="00DE5553" w:rsidRPr="00945F20" w:rsidRDefault="00DE5553" w:rsidP="00A968D9">
            <w:pPr>
              <w:ind w:left="-5"/>
              <w:rPr>
                <w:rFonts w:asciiTheme="minorHAnsi" w:hAnsiTheme="minorHAnsi" w:cstheme="minorHAnsi"/>
              </w:rPr>
            </w:pPr>
            <w:r w:rsidRPr="00945F20">
              <w:rPr>
                <w:rFonts w:asciiTheme="minorHAnsi" w:hAnsiTheme="minorHAnsi" w:cstheme="minorHAnsi"/>
                <w:b/>
              </w:rPr>
              <w:t>Goljak 2, 10000 Zagreb</w:t>
            </w:r>
          </w:p>
        </w:tc>
      </w:tr>
      <w:tr w:rsidR="00DE5553" w:rsidRPr="00945F20" w:rsidTr="00A968D9">
        <w:trPr>
          <w:trHeight w:val="277"/>
        </w:trPr>
        <w:tc>
          <w:tcPr>
            <w:tcW w:w="4425" w:type="dxa"/>
            <w:shd w:val="clear" w:color="auto" w:fill="C0C0C0"/>
          </w:tcPr>
          <w:p w:rsidR="00DE5553" w:rsidRPr="00945F20" w:rsidRDefault="00DE5553" w:rsidP="00A968D9">
            <w:pPr>
              <w:ind w:left="-5"/>
              <w:rPr>
                <w:rFonts w:asciiTheme="minorHAnsi" w:hAnsiTheme="minorHAnsi" w:cstheme="minorHAnsi"/>
              </w:rPr>
            </w:pPr>
            <w:r w:rsidRPr="00945F20">
              <w:rPr>
                <w:rFonts w:asciiTheme="minorHAnsi" w:hAnsiTheme="minorHAnsi" w:cstheme="minorHAnsi"/>
                <w:b/>
              </w:rPr>
              <w:t>OIB</w:t>
            </w:r>
          </w:p>
        </w:tc>
        <w:tc>
          <w:tcPr>
            <w:tcW w:w="5386" w:type="dxa"/>
            <w:shd w:val="clear" w:color="auto" w:fill="C0C0C0"/>
          </w:tcPr>
          <w:p w:rsidR="00DE5553" w:rsidRPr="00945F20" w:rsidRDefault="00DE5553" w:rsidP="00A968D9">
            <w:pPr>
              <w:ind w:left="-5"/>
              <w:rPr>
                <w:rFonts w:asciiTheme="minorHAnsi" w:hAnsiTheme="minorHAnsi" w:cstheme="minorHAnsi"/>
              </w:rPr>
            </w:pPr>
            <w:r w:rsidRPr="00945F20">
              <w:rPr>
                <w:rFonts w:asciiTheme="minorHAnsi" w:hAnsiTheme="minorHAnsi" w:cstheme="minorHAnsi"/>
                <w:b/>
              </w:rPr>
              <w:t>92559974262</w:t>
            </w:r>
          </w:p>
        </w:tc>
      </w:tr>
    </w:tbl>
    <w:p w:rsidR="00DE5553" w:rsidRPr="00945F20" w:rsidRDefault="00DE5553" w:rsidP="00DE5553">
      <w:pPr>
        <w:numPr>
          <w:ilvl w:val="0"/>
          <w:numId w:val="37"/>
        </w:numPr>
        <w:rPr>
          <w:rFonts w:asciiTheme="minorHAnsi" w:hAnsiTheme="minorHAnsi" w:cstheme="minorHAnsi"/>
        </w:rPr>
      </w:pPr>
      <w:r w:rsidRPr="00945F20">
        <w:rPr>
          <w:rFonts w:asciiTheme="minorHAnsi" w:hAnsiTheme="minorHAnsi" w:cstheme="minorHAnsi"/>
          <w:b/>
        </w:rPr>
        <w:t>PONUDITELJ</w:t>
      </w:r>
    </w:p>
    <w:tbl>
      <w:tblPr>
        <w:tblW w:w="981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37" w:type="dxa"/>
          <w:right w:w="115" w:type="dxa"/>
        </w:tblCellMar>
        <w:tblLook w:val="04A0"/>
      </w:tblPr>
      <w:tblGrid>
        <w:gridCol w:w="4425"/>
        <w:gridCol w:w="2551"/>
        <w:gridCol w:w="2835"/>
      </w:tblGrid>
      <w:tr w:rsidR="00DE5553" w:rsidRPr="00945F20" w:rsidTr="00A968D9">
        <w:trPr>
          <w:trHeight w:val="330"/>
        </w:trPr>
        <w:tc>
          <w:tcPr>
            <w:tcW w:w="4425" w:type="dxa"/>
            <w:shd w:val="clear" w:color="auto" w:fill="C0C0C0"/>
          </w:tcPr>
          <w:p w:rsidR="00DE5553" w:rsidRPr="00945F20" w:rsidRDefault="00DE5553" w:rsidP="00A968D9">
            <w:pPr>
              <w:ind w:left="-5"/>
              <w:rPr>
                <w:rFonts w:asciiTheme="minorHAnsi" w:hAnsiTheme="minorHAnsi" w:cstheme="minorHAnsi"/>
                <w:highlight w:val="lightGray"/>
              </w:rPr>
            </w:pPr>
            <w:r w:rsidRPr="00945F20">
              <w:rPr>
                <w:rFonts w:asciiTheme="minorHAnsi" w:hAnsiTheme="minorHAnsi" w:cstheme="minorHAnsi"/>
                <w:b/>
                <w:highlight w:val="lightGray"/>
              </w:rPr>
              <w:t>Naziv i sjedište ponuditelja</w:t>
            </w:r>
          </w:p>
        </w:tc>
        <w:tc>
          <w:tcPr>
            <w:tcW w:w="2551" w:type="dxa"/>
          </w:tcPr>
          <w:p w:rsidR="00DE5553" w:rsidRPr="00945F20" w:rsidRDefault="00DE5553" w:rsidP="00A968D9">
            <w:pPr>
              <w:ind w:left="-5"/>
              <w:rPr>
                <w:rFonts w:asciiTheme="minorHAnsi" w:hAnsiTheme="minorHAnsi" w:cstheme="minorHAnsi"/>
              </w:rPr>
            </w:pPr>
          </w:p>
        </w:tc>
        <w:tc>
          <w:tcPr>
            <w:tcW w:w="2835" w:type="dxa"/>
          </w:tcPr>
          <w:p w:rsidR="00DE5553" w:rsidRPr="00945F20" w:rsidRDefault="00DE5553" w:rsidP="00A968D9">
            <w:pPr>
              <w:ind w:left="-5"/>
              <w:rPr>
                <w:rFonts w:asciiTheme="minorHAnsi" w:hAnsiTheme="minorHAnsi" w:cstheme="minorHAnsi"/>
              </w:rPr>
            </w:pPr>
          </w:p>
        </w:tc>
      </w:tr>
      <w:tr w:rsidR="00DE5553" w:rsidRPr="00945F20" w:rsidTr="00A968D9">
        <w:trPr>
          <w:trHeight w:val="332"/>
        </w:trPr>
        <w:tc>
          <w:tcPr>
            <w:tcW w:w="4425" w:type="dxa"/>
            <w:shd w:val="clear" w:color="auto" w:fill="C0C0C0"/>
          </w:tcPr>
          <w:p w:rsidR="00DE5553" w:rsidRPr="00945F20" w:rsidRDefault="00DE5553" w:rsidP="00A968D9">
            <w:pPr>
              <w:ind w:left="-5"/>
              <w:rPr>
                <w:rFonts w:asciiTheme="minorHAnsi" w:hAnsiTheme="minorHAnsi" w:cstheme="minorHAnsi"/>
                <w:highlight w:val="lightGray"/>
              </w:rPr>
            </w:pPr>
            <w:r w:rsidRPr="00945F20">
              <w:rPr>
                <w:rFonts w:asciiTheme="minorHAnsi" w:hAnsiTheme="minorHAnsi" w:cstheme="minorHAnsi"/>
                <w:b/>
                <w:highlight w:val="lightGray"/>
              </w:rPr>
              <w:t>Adresa ponuditelja</w:t>
            </w:r>
          </w:p>
        </w:tc>
        <w:tc>
          <w:tcPr>
            <w:tcW w:w="2551" w:type="dxa"/>
          </w:tcPr>
          <w:p w:rsidR="00DE5553" w:rsidRPr="00945F20" w:rsidRDefault="00DE5553" w:rsidP="00A968D9">
            <w:pPr>
              <w:ind w:left="-5"/>
              <w:rPr>
                <w:rFonts w:asciiTheme="minorHAnsi" w:hAnsiTheme="minorHAnsi" w:cstheme="minorHAnsi"/>
              </w:rPr>
            </w:pPr>
          </w:p>
        </w:tc>
        <w:tc>
          <w:tcPr>
            <w:tcW w:w="2835" w:type="dxa"/>
          </w:tcPr>
          <w:p w:rsidR="00DE5553" w:rsidRPr="00945F20" w:rsidRDefault="00DE5553" w:rsidP="00A968D9">
            <w:pPr>
              <w:ind w:left="-5"/>
              <w:rPr>
                <w:rFonts w:asciiTheme="minorHAnsi" w:hAnsiTheme="minorHAnsi" w:cstheme="minorHAnsi"/>
              </w:rPr>
            </w:pPr>
          </w:p>
        </w:tc>
      </w:tr>
      <w:tr w:rsidR="00DE5553" w:rsidRPr="00945F20" w:rsidTr="00A968D9">
        <w:trPr>
          <w:trHeight w:val="331"/>
        </w:trPr>
        <w:tc>
          <w:tcPr>
            <w:tcW w:w="4425" w:type="dxa"/>
            <w:shd w:val="clear" w:color="auto" w:fill="C0C0C0"/>
          </w:tcPr>
          <w:p w:rsidR="00DE5553" w:rsidRPr="00945F20" w:rsidRDefault="00DE5553" w:rsidP="00A968D9">
            <w:pPr>
              <w:ind w:left="-5"/>
              <w:rPr>
                <w:rFonts w:asciiTheme="minorHAnsi" w:hAnsiTheme="minorHAnsi" w:cstheme="minorHAnsi"/>
                <w:highlight w:val="lightGray"/>
              </w:rPr>
            </w:pPr>
            <w:r w:rsidRPr="00945F20">
              <w:rPr>
                <w:rFonts w:asciiTheme="minorHAnsi" w:hAnsiTheme="minorHAnsi" w:cstheme="minorHAnsi"/>
                <w:b/>
                <w:highlight w:val="lightGray"/>
              </w:rPr>
              <w:t>OIB</w:t>
            </w:r>
          </w:p>
        </w:tc>
        <w:tc>
          <w:tcPr>
            <w:tcW w:w="2551" w:type="dxa"/>
          </w:tcPr>
          <w:p w:rsidR="00DE5553" w:rsidRPr="00945F20" w:rsidRDefault="00DE5553" w:rsidP="00A968D9">
            <w:pPr>
              <w:ind w:left="-5"/>
              <w:rPr>
                <w:rFonts w:asciiTheme="minorHAnsi" w:hAnsiTheme="minorHAnsi" w:cstheme="minorHAnsi"/>
              </w:rPr>
            </w:pPr>
          </w:p>
        </w:tc>
        <w:tc>
          <w:tcPr>
            <w:tcW w:w="2835" w:type="dxa"/>
          </w:tcPr>
          <w:p w:rsidR="00DE5553" w:rsidRPr="00945F20" w:rsidRDefault="00DE5553" w:rsidP="00A968D9">
            <w:pPr>
              <w:ind w:left="-5"/>
              <w:rPr>
                <w:rFonts w:asciiTheme="minorHAnsi" w:hAnsiTheme="minorHAnsi" w:cstheme="minorHAnsi"/>
              </w:rPr>
            </w:pPr>
          </w:p>
        </w:tc>
      </w:tr>
      <w:tr w:rsidR="00DE5553" w:rsidRPr="00945F20" w:rsidTr="00A968D9">
        <w:trPr>
          <w:trHeight w:val="331"/>
        </w:trPr>
        <w:tc>
          <w:tcPr>
            <w:tcW w:w="4425" w:type="dxa"/>
            <w:shd w:val="clear" w:color="auto" w:fill="C0C0C0"/>
          </w:tcPr>
          <w:p w:rsidR="00DE5553" w:rsidRPr="00945F20" w:rsidRDefault="00DE5553" w:rsidP="00A968D9">
            <w:pPr>
              <w:ind w:left="-5"/>
              <w:rPr>
                <w:rFonts w:asciiTheme="minorHAnsi" w:hAnsiTheme="minorHAnsi" w:cstheme="minorHAnsi"/>
                <w:highlight w:val="lightGray"/>
              </w:rPr>
            </w:pPr>
            <w:r w:rsidRPr="00945F20">
              <w:rPr>
                <w:rFonts w:asciiTheme="minorHAnsi" w:hAnsiTheme="minorHAnsi" w:cstheme="minorHAnsi"/>
                <w:b/>
                <w:highlight w:val="lightGray"/>
              </w:rPr>
              <w:t>Broj žiro-računa</w:t>
            </w:r>
          </w:p>
        </w:tc>
        <w:tc>
          <w:tcPr>
            <w:tcW w:w="2551" w:type="dxa"/>
          </w:tcPr>
          <w:p w:rsidR="00DE5553" w:rsidRPr="00945F20" w:rsidRDefault="00DE5553" w:rsidP="00A968D9">
            <w:pPr>
              <w:ind w:left="-5"/>
              <w:rPr>
                <w:rFonts w:asciiTheme="minorHAnsi" w:hAnsiTheme="minorHAnsi" w:cstheme="minorHAnsi"/>
              </w:rPr>
            </w:pPr>
          </w:p>
        </w:tc>
        <w:tc>
          <w:tcPr>
            <w:tcW w:w="2835" w:type="dxa"/>
          </w:tcPr>
          <w:p w:rsidR="00DE5553" w:rsidRPr="00945F20" w:rsidRDefault="00DE5553" w:rsidP="00A968D9">
            <w:pPr>
              <w:ind w:left="-5"/>
              <w:rPr>
                <w:rFonts w:asciiTheme="minorHAnsi" w:hAnsiTheme="minorHAnsi" w:cstheme="minorHAnsi"/>
              </w:rPr>
            </w:pPr>
          </w:p>
        </w:tc>
      </w:tr>
      <w:tr w:rsidR="00DE5553" w:rsidRPr="00945F20" w:rsidTr="00A968D9">
        <w:trPr>
          <w:trHeight w:val="276"/>
        </w:trPr>
        <w:tc>
          <w:tcPr>
            <w:tcW w:w="4425" w:type="dxa"/>
            <w:shd w:val="clear" w:color="auto" w:fill="C0C0C0"/>
          </w:tcPr>
          <w:p w:rsidR="00DE5553" w:rsidRPr="00945F20" w:rsidRDefault="00DE5553" w:rsidP="00A968D9">
            <w:pPr>
              <w:ind w:left="-5"/>
              <w:rPr>
                <w:rFonts w:asciiTheme="minorHAnsi" w:hAnsiTheme="minorHAnsi" w:cstheme="minorHAnsi"/>
                <w:highlight w:val="lightGray"/>
              </w:rPr>
            </w:pPr>
            <w:r w:rsidRPr="00945F20">
              <w:rPr>
                <w:rFonts w:asciiTheme="minorHAnsi" w:hAnsiTheme="minorHAnsi" w:cstheme="minorHAnsi"/>
                <w:b/>
                <w:highlight w:val="lightGray"/>
              </w:rPr>
              <w:t>Ponuditelj je u sustavu PDV-a (zaokružiti):</w:t>
            </w:r>
          </w:p>
        </w:tc>
        <w:tc>
          <w:tcPr>
            <w:tcW w:w="2551" w:type="dxa"/>
          </w:tcPr>
          <w:p w:rsidR="00DE5553" w:rsidRPr="00945F20" w:rsidRDefault="00DE5553" w:rsidP="00A968D9">
            <w:pPr>
              <w:ind w:left="-5"/>
              <w:jc w:val="center"/>
              <w:rPr>
                <w:rFonts w:asciiTheme="minorHAnsi" w:hAnsiTheme="minorHAnsi" w:cstheme="minorHAnsi"/>
              </w:rPr>
            </w:pPr>
            <w:r w:rsidRPr="00945F20">
              <w:rPr>
                <w:rFonts w:asciiTheme="minorHAnsi" w:hAnsiTheme="minorHAnsi" w:cstheme="minorHAnsi"/>
                <w:b/>
              </w:rPr>
              <w:t>DA</w:t>
            </w:r>
          </w:p>
        </w:tc>
        <w:tc>
          <w:tcPr>
            <w:tcW w:w="2835" w:type="dxa"/>
          </w:tcPr>
          <w:p w:rsidR="00DE5553" w:rsidRPr="00945F20" w:rsidRDefault="00DE5553" w:rsidP="00A968D9">
            <w:pPr>
              <w:ind w:left="-5"/>
              <w:jc w:val="center"/>
              <w:rPr>
                <w:rFonts w:asciiTheme="minorHAnsi" w:hAnsiTheme="minorHAnsi" w:cstheme="minorHAnsi"/>
              </w:rPr>
            </w:pPr>
            <w:r w:rsidRPr="00945F20">
              <w:rPr>
                <w:rFonts w:asciiTheme="minorHAnsi" w:hAnsiTheme="minorHAnsi" w:cstheme="minorHAnsi"/>
                <w:b/>
              </w:rPr>
              <w:t>NE</w:t>
            </w:r>
          </w:p>
        </w:tc>
      </w:tr>
      <w:tr w:rsidR="00DE5553" w:rsidRPr="00945F20" w:rsidTr="00A968D9">
        <w:trPr>
          <w:trHeight w:val="331"/>
        </w:trPr>
        <w:tc>
          <w:tcPr>
            <w:tcW w:w="4425" w:type="dxa"/>
            <w:shd w:val="clear" w:color="auto" w:fill="C0C0C0"/>
          </w:tcPr>
          <w:p w:rsidR="00DE5553" w:rsidRPr="00945F20" w:rsidRDefault="00DE5553" w:rsidP="00A968D9">
            <w:pPr>
              <w:ind w:left="-5"/>
              <w:rPr>
                <w:rFonts w:asciiTheme="minorHAnsi" w:hAnsiTheme="minorHAnsi" w:cstheme="minorHAnsi"/>
                <w:highlight w:val="lightGray"/>
              </w:rPr>
            </w:pPr>
            <w:r w:rsidRPr="00945F20">
              <w:rPr>
                <w:rFonts w:asciiTheme="minorHAnsi" w:hAnsiTheme="minorHAnsi" w:cstheme="minorHAnsi"/>
                <w:b/>
                <w:highlight w:val="lightGray"/>
              </w:rPr>
              <w:t>Adresa za dostavu pošte</w:t>
            </w:r>
          </w:p>
        </w:tc>
        <w:tc>
          <w:tcPr>
            <w:tcW w:w="2551" w:type="dxa"/>
          </w:tcPr>
          <w:p w:rsidR="00DE5553" w:rsidRPr="00945F20" w:rsidRDefault="00DE5553" w:rsidP="00A968D9">
            <w:pPr>
              <w:ind w:left="-5"/>
              <w:rPr>
                <w:rFonts w:asciiTheme="minorHAnsi" w:hAnsiTheme="minorHAnsi" w:cstheme="minorHAnsi"/>
              </w:rPr>
            </w:pPr>
          </w:p>
        </w:tc>
        <w:tc>
          <w:tcPr>
            <w:tcW w:w="2835" w:type="dxa"/>
          </w:tcPr>
          <w:p w:rsidR="00DE5553" w:rsidRPr="00945F20" w:rsidRDefault="00DE5553" w:rsidP="00A968D9">
            <w:pPr>
              <w:ind w:left="-5"/>
              <w:rPr>
                <w:rFonts w:asciiTheme="minorHAnsi" w:hAnsiTheme="minorHAnsi" w:cstheme="minorHAnsi"/>
              </w:rPr>
            </w:pPr>
          </w:p>
        </w:tc>
      </w:tr>
      <w:tr w:rsidR="00DE5553" w:rsidRPr="00945F20" w:rsidTr="00A968D9">
        <w:trPr>
          <w:trHeight w:val="331"/>
        </w:trPr>
        <w:tc>
          <w:tcPr>
            <w:tcW w:w="4425" w:type="dxa"/>
            <w:shd w:val="clear" w:color="auto" w:fill="C0C0C0"/>
          </w:tcPr>
          <w:p w:rsidR="00DE5553" w:rsidRPr="00945F20" w:rsidRDefault="00DE5553" w:rsidP="00A968D9">
            <w:pPr>
              <w:ind w:left="-5"/>
              <w:rPr>
                <w:rFonts w:asciiTheme="minorHAnsi" w:hAnsiTheme="minorHAnsi" w:cstheme="minorHAnsi"/>
                <w:highlight w:val="lightGray"/>
              </w:rPr>
            </w:pPr>
            <w:r w:rsidRPr="00945F20">
              <w:rPr>
                <w:rFonts w:asciiTheme="minorHAnsi" w:hAnsiTheme="minorHAnsi" w:cstheme="minorHAnsi"/>
                <w:b/>
                <w:highlight w:val="lightGray"/>
              </w:rPr>
              <w:t>E-mail adresa</w:t>
            </w:r>
          </w:p>
        </w:tc>
        <w:tc>
          <w:tcPr>
            <w:tcW w:w="2551" w:type="dxa"/>
          </w:tcPr>
          <w:p w:rsidR="00DE5553" w:rsidRPr="00945F20" w:rsidRDefault="00DE5553" w:rsidP="00A968D9">
            <w:pPr>
              <w:ind w:left="-5"/>
              <w:rPr>
                <w:rFonts w:asciiTheme="minorHAnsi" w:hAnsiTheme="minorHAnsi" w:cstheme="minorHAnsi"/>
              </w:rPr>
            </w:pPr>
          </w:p>
        </w:tc>
        <w:tc>
          <w:tcPr>
            <w:tcW w:w="2835" w:type="dxa"/>
          </w:tcPr>
          <w:p w:rsidR="00DE5553" w:rsidRPr="00945F20" w:rsidRDefault="00DE5553" w:rsidP="00A968D9">
            <w:pPr>
              <w:ind w:left="-5"/>
              <w:rPr>
                <w:rFonts w:asciiTheme="minorHAnsi" w:hAnsiTheme="minorHAnsi" w:cstheme="minorHAnsi"/>
              </w:rPr>
            </w:pPr>
          </w:p>
        </w:tc>
      </w:tr>
      <w:tr w:rsidR="00DE5553" w:rsidRPr="00945F20" w:rsidTr="00A968D9">
        <w:trPr>
          <w:trHeight w:val="331"/>
        </w:trPr>
        <w:tc>
          <w:tcPr>
            <w:tcW w:w="4425" w:type="dxa"/>
            <w:shd w:val="clear" w:color="auto" w:fill="C0C0C0"/>
          </w:tcPr>
          <w:p w:rsidR="00DE5553" w:rsidRPr="00945F20" w:rsidRDefault="00DE5553" w:rsidP="00A968D9">
            <w:pPr>
              <w:ind w:left="-5"/>
              <w:rPr>
                <w:rFonts w:asciiTheme="minorHAnsi" w:hAnsiTheme="minorHAnsi" w:cstheme="minorHAnsi"/>
                <w:highlight w:val="lightGray"/>
              </w:rPr>
            </w:pPr>
            <w:r w:rsidRPr="00945F20">
              <w:rPr>
                <w:rFonts w:asciiTheme="minorHAnsi" w:hAnsiTheme="minorHAnsi" w:cstheme="minorHAnsi"/>
                <w:b/>
                <w:highlight w:val="lightGray"/>
              </w:rPr>
              <w:t>Osoba za kontakt</w:t>
            </w:r>
          </w:p>
        </w:tc>
        <w:tc>
          <w:tcPr>
            <w:tcW w:w="2551" w:type="dxa"/>
          </w:tcPr>
          <w:p w:rsidR="00DE5553" w:rsidRPr="00945F20" w:rsidRDefault="00DE5553" w:rsidP="00A968D9">
            <w:pPr>
              <w:ind w:left="-5"/>
              <w:rPr>
                <w:rFonts w:asciiTheme="minorHAnsi" w:hAnsiTheme="minorHAnsi" w:cstheme="minorHAnsi"/>
              </w:rPr>
            </w:pPr>
          </w:p>
        </w:tc>
        <w:tc>
          <w:tcPr>
            <w:tcW w:w="2835" w:type="dxa"/>
          </w:tcPr>
          <w:p w:rsidR="00DE5553" w:rsidRPr="00945F20" w:rsidRDefault="00DE5553" w:rsidP="00A968D9">
            <w:pPr>
              <w:ind w:left="-5"/>
              <w:rPr>
                <w:rFonts w:asciiTheme="minorHAnsi" w:hAnsiTheme="minorHAnsi" w:cstheme="minorHAnsi"/>
              </w:rPr>
            </w:pPr>
          </w:p>
        </w:tc>
      </w:tr>
      <w:tr w:rsidR="00DE5553" w:rsidRPr="00945F20" w:rsidTr="00A968D9">
        <w:trPr>
          <w:trHeight w:val="331"/>
        </w:trPr>
        <w:tc>
          <w:tcPr>
            <w:tcW w:w="4425" w:type="dxa"/>
            <w:shd w:val="clear" w:color="auto" w:fill="C0C0C0"/>
          </w:tcPr>
          <w:p w:rsidR="00DE5553" w:rsidRPr="00945F20" w:rsidRDefault="00DE5553" w:rsidP="00A968D9">
            <w:pPr>
              <w:ind w:left="-5"/>
              <w:rPr>
                <w:rFonts w:asciiTheme="minorHAnsi" w:hAnsiTheme="minorHAnsi" w:cstheme="minorHAnsi"/>
                <w:highlight w:val="lightGray"/>
              </w:rPr>
            </w:pPr>
            <w:r w:rsidRPr="00945F20">
              <w:rPr>
                <w:rFonts w:asciiTheme="minorHAnsi" w:hAnsiTheme="minorHAnsi" w:cstheme="minorHAnsi"/>
                <w:b/>
                <w:highlight w:val="lightGray"/>
              </w:rPr>
              <w:t>Broj telefona</w:t>
            </w:r>
          </w:p>
        </w:tc>
        <w:tc>
          <w:tcPr>
            <w:tcW w:w="2551" w:type="dxa"/>
          </w:tcPr>
          <w:p w:rsidR="00DE5553" w:rsidRPr="00945F20" w:rsidRDefault="00DE5553" w:rsidP="00A968D9">
            <w:pPr>
              <w:ind w:left="-5"/>
              <w:rPr>
                <w:rFonts w:asciiTheme="minorHAnsi" w:hAnsiTheme="minorHAnsi" w:cstheme="minorHAnsi"/>
              </w:rPr>
            </w:pPr>
          </w:p>
        </w:tc>
        <w:tc>
          <w:tcPr>
            <w:tcW w:w="2835" w:type="dxa"/>
          </w:tcPr>
          <w:p w:rsidR="00DE5553" w:rsidRPr="00945F20" w:rsidRDefault="00DE5553" w:rsidP="00A968D9">
            <w:pPr>
              <w:ind w:left="-5"/>
              <w:rPr>
                <w:rFonts w:asciiTheme="minorHAnsi" w:hAnsiTheme="minorHAnsi" w:cstheme="minorHAnsi"/>
              </w:rPr>
            </w:pPr>
          </w:p>
        </w:tc>
      </w:tr>
    </w:tbl>
    <w:p w:rsidR="00DE5553" w:rsidRPr="00945F20" w:rsidRDefault="00DE5553" w:rsidP="00DE5553">
      <w:pPr>
        <w:pStyle w:val="Odlomakpopisa"/>
        <w:numPr>
          <w:ilvl w:val="0"/>
          <w:numId w:val="37"/>
        </w:numPr>
        <w:rPr>
          <w:rFonts w:asciiTheme="minorHAnsi" w:hAnsiTheme="minorHAnsi" w:cstheme="minorHAnsi"/>
        </w:rPr>
      </w:pPr>
      <w:r w:rsidRPr="00945F20">
        <w:rPr>
          <w:rFonts w:asciiTheme="minorHAnsi" w:hAnsiTheme="minorHAnsi" w:cstheme="minorHAnsi"/>
          <w:b/>
        </w:rPr>
        <w:t>PREDMET NABAVE</w:t>
      </w:r>
    </w:p>
    <w:tbl>
      <w:tblPr>
        <w:tblW w:w="1016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 w:type="dxa"/>
          <w:left w:w="37" w:type="dxa"/>
          <w:right w:w="501" w:type="dxa"/>
        </w:tblCellMar>
        <w:tblLook w:val="04A0"/>
      </w:tblPr>
      <w:tblGrid>
        <w:gridCol w:w="4425"/>
        <w:gridCol w:w="5739"/>
      </w:tblGrid>
      <w:tr w:rsidR="00DE5553" w:rsidRPr="00945F20" w:rsidTr="00A968D9">
        <w:trPr>
          <w:trHeight w:val="615"/>
        </w:trPr>
        <w:tc>
          <w:tcPr>
            <w:tcW w:w="4425" w:type="dxa"/>
            <w:shd w:val="clear" w:color="auto" w:fill="C0C0C0"/>
          </w:tcPr>
          <w:p w:rsidR="00DE5553" w:rsidRPr="00945F20" w:rsidRDefault="00DE5553" w:rsidP="00A968D9">
            <w:pPr>
              <w:ind w:left="0" w:firstLine="0"/>
              <w:jc w:val="left"/>
              <w:rPr>
                <w:rFonts w:asciiTheme="minorHAnsi" w:hAnsiTheme="minorHAnsi" w:cstheme="minorHAnsi"/>
                <w:b/>
                <w:highlight w:val="lightGray"/>
              </w:rPr>
            </w:pPr>
            <w:bookmarkStart w:id="102" w:name="_Hlk62803730"/>
            <w:r w:rsidRPr="00945F20">
              <w:rPr>
                <w:rFonts w:asciiTheme="minorHAnsi" w:hAnsiTheme="minorHAnsi" w:cstheme="minorHAnsi"/>
                <w:b/>
                <w:highlight w:val="lightGray"/>
              </w:rPr>
              <w:t>Naziv predmeta nabave</w:t>
            </w:r>
          </w:p>
        </w:tc>
        <w:tc>
          <w:tcPr>
            <w:tcW w:w="5739" w:type="dxa"/>
            <w:shd w:val="clear" w:color="auto" w:fill="C0C0C0"/>
          </w:tcPr>
          <w:p w:rsidR="005579CD" w:rsidRPr="00945F20" w:rsidRDefault="00BC573D" w:rsidP="005579CD">
            <w:pPr>
              <w:spacing w:after="120"/>
              <w:ind w:left="720"/>
              <w:jc w:val="center"/>
              <w:rPr>
                <w:rFonts w:asciiTheme="minorHAnsi" w:hAnsiTheme="minorHAnsi" w:cstheme="minorHAnsi"/>
                <w:b/>
              </w:rPr>
            </w:pPr>
            <w:r w:rsidRPr="00945F20">
              <w:rPr>
                <w:rFonts w:asciiTheme="minorHAnsi" w:hAnsiTheme="minorHAnsi" w:cstheme="minorHAnsi"/>
                <w:b/>
              </w:rPr>
              <w:t>Profesionalna perilica posuđa</w:t>
            </w:r>
          </w:p>
          <w:p w:rsidR="00DE5553" w:rsidRPr="00945F20" w:rsidRDefault="00DE5553" w:rsidP="00E509C0">
            <w:pPr>
              <w:jc w:val="center"/>
              <w:rPr>
                <w:rFonts w:asciiTheme="minorHAnsi" w:hAnsiTheme="minorHAnsi" w:cstheme="minorHAnsi"/>
                <w:b/>
                <w:highlight w:val="lightGray"/>
              </w:rPr>
            </w:pPr>
          </w:p>
        </w:tc>
      </w:tr>
    </w:tbl>
    <w:bookmarkEnd w:id="102"/>
    <w:p w:rsidR="00DE5553" w:rsidRPr="00945F20" w:rsidRDefault="00DE5553" w:rsidP="00DE5553">
      <w:pPr>
        <w:pStyle w:val="Odlomakpopisa"/>
        <w:numPr>
          <w:ilvl w:val="0"/>
          <w:numId w:val="37"/>
        </w:numPr>
        <w:rPr>
          <w:rFonts w:asciiTheme="minorHAnsi" w:hAnsiTheme="minorHAnsi" w:cstheme="minorHAnsi"/>
        </w:rPr>
      </w:pPr>
      <w:r w:rsidRPr="00945F20">
        <w:rPr>
          <w:rFonts w:asciiTheme="minorHAnsi" w:hAnsiTheme="minorHAnsi" w:cstheme="minorHAnsi"/>
          <w:b/>
        </w:rPr>
        <w:t>CIJENA PONUDE</w:t>
      </w:r>
    </w:p>
    <w:tbl>
      <w:tblPr>
        <w:tblW w:w="1016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37" w:type="dxa"/>
          <w:right w:w="115" w:type="dxa"/>
        </w:tblCellMar>
        <w:tblLook w:val="04A0"/>
      </w:tblPr>
      <w:tblGrid>
        <w:gridCol w:w="4425"/>
        <w:gridCol w:w="5739"/>
      </w:tblGrid>
      <w:tr w:rsidR="00DE5553" w:rsidRPr="00945F20" w:rsidTr="00573CD2">
        <w:trPr>
          <w:trHeight w:val="368"/>
        </w:trPr>
        <w:tc>
          <w:tcPr>
            <w:tcW w:w="4425" w:type="dxa"/>
            <w:shd w:val="clear" w:color="auto" w:fill="C0C0C0"/>
          </w:tcPr>
          <w:p w:rsidR="00DE5553" w:rsidRPr="00945F20" w:rsidRDefault="00DE5553" w:rsidP="00A968D9">
            <w:pPr>
              <w:ind w:left="-5"/>
              <w:rPr>
                <w:rFonts w:asciiTheme="minorHAnsi" w:hAnsiTheme="minorHAnsi" w:cstheme="minorHAnsi"/>
                <w:highlight w:val="lightGray"/>
              </w:rPr>
            </w:pPr>
            <w:r w:rsidRPr="00945F20">
              <w:rPr>
                <w:rFonts w:asciiTheme="minorHAnsi" w:hAnsiTheme="minorHAnsi" w:cstheme="minorHAnsi"/>
                <w:b/>
                <w:highlight w:val="lightGray"/>
              </w:rPr>
              <w:t>Cijena ponude (</w:t>
            </w:r>
            <w:r w:rsidR="00791131" w:rsidRPr="00945F20">
              <w:rPr>
                <w:rFonts w:asciiTheme="minorHAnsi" w:hAnsiTheme="minorHAnsi" w:cstheme="minorHAnsi"/>
                <w:b/>
                <w:highlight w:val="lightGray"/>
              </w:rPr>
              <w:t xml:space="preserve">EUR </w:t>
            </w:r>
            <w:r w:rsidRPr="00945F20">
              <w:rPr>
                <w:rFonts w:asciiTheme="minorHAnsi" w:hAnsiTheme="minorHAnsi" w:cstheme="minorHAnsi"/>
                <w:b/>
                <w:highlight w:val="lightGray"/>
              </w:rPr>
              <w:t xml:space="preserve">bez PDV-a): </w:t>
            </w:r>
          </w:p>
        </w:tc>
        <w:tc>
          <w:tcPr>
            <w:tcW w:w="5739" w:type="dxa"/>
          </w:tcPr>
          <w:p w:rsidR="00DE5553" w:rsidRPr="00945F20" w:rsidRDefault="00DE5553" w:rsidP="00A968D9">
            <w:pPr>
              <w:ind w:left="-5"/>
              <w:rPr>
                <w:rFonts w:asciiTheme="minorHAnsi" w:hAnsiTheme="minorHAnsi" w:cstheme="minorHAnsi"/>
              </w:rPr>
            </w:pPr>
          </w:p>
        </w:tc>
      </w:tr>
      <w:tr w:rsidR="00DE5553" w:rsidRPr="00945F20" w:rsidTr="00573CD2">
        <w:trPr>
          <w:trHeight w:val="370"/>
        </w:trPr>
        <w:tc>
          <w:tcPr>
            <w:tcW w:w="4425" w:type="dxa"/>
            <w:shd w:val="clear" w:color="auto" w:fill="C0C0C0"/>
          </w:tcPr>
          <w:p w:rsidR="00DE5553" w:rsidRPr="00945F20" w:rsidRDefault="00DE5553" w:rsidP="00A968D9">
            <w:pPr>
              <w:ind w:left="-5"/>
              <w:rPr>
                <w:rFonts w:asciiTheme="minorHAnsi" w:hAnsiTheme="minorHAnsi" w:cstheme="minorHAnsi"/>
                <w:highlight w:val="lightGray"/>
              </w:rPr>
            </w:pPr>
            <w:r w:rsidRPr="00945F20">
              <w:rPr>
                <w:rFonts w:asciiTheme="minorHAnsi" w:hAnsiTheme="minorHAnsi" w:cstheme="minorHAnsi"/>
                <w:b/>
                <w:highlight w:val="lightGray"/>
              </w:rPr>
              <w:t>Iznos PDV-a</w:t>
            </w:r>
            <w:r w:rsidR="00E509C0" w:rsidRPr="00945F20">
              <w:rPr>
                <w:rFonts w:asciiTheme="minorHAnsi" w:hAnsiTheme="minorHAnsi" w:cstheme="minorHAnsi"/>
                <w:b/>
                <w:highlight w:val="lightGray"/>
              </w:rPr>
              <w:t xml:space="preserve"> (EUR)</w:t>
            </w:r>
            <w:r w:rsidRPr="00945F20">
              <w:rPr>
                <w:rFonts w:asciiTheme="minorHAnsi" w:hAnsiTheme="minorHAnsi" w:cstheme="minorHAnsi"/>
                <w:b/>
                <w:highlight w:val="lightGray"/>
              </w:rPr>
              <w:t>:</w:t>
            </w:r>
          </w:p>
        </w:tc>
        <w:tc>
          <w:tcPr>
            <w:tcW w:w="5739" w:type="dxa"/>
          </w:tcPr>
          <w:p w:rsidR="00DE5553" w:rsidRPr="00945F20" w:rsidRDefault="00DE5553" w:rsidP="00A968D9">
            <w:pPr>
              <w:ind w:left="-5"/>
              <w:rPr>
                <w:rFonts w:asciiTheme="minorHAnsi" w:hAnsiTheme="minorHAnsi" w:cstheme="minorHAnsi"/>
              </w:rPr>
            </w:pPr>
          </w:p>
        </w:tc>
      </w:tr>
      <w:tr w:rsidR="00DE5553" w:rsidRPr="00945F20" w:rsidTr="00573CD2">
        <w:trPr>
          <w:trHeight w:val="371"/>
        </w:trPr>
        <w:tc>
          <w:tcPr>
            <w:tcW w:w="4425" w:type="dxa"/>
            <w:shd w:val="clear" w:color="auto" w:fill="C0C0C0"/>
          </w:tcPr>
          <w:p w:rsidR="00DE5553" w:rsidRPr="00945F20" w:rsidRDefault="00DE5553" w:rsidP="00A968D9">
            <w:pPr>
              <w:ind w:left="-5"/>
              <w:rPr>
                <w:rFonts w:asciiTheme="minorHAnsi" w:hAnsiTheme="minorHAnsi" w:cstheme="minorHAnsi"/>
                <w:highlight w:val="lightGray"/>
              </w:rPr>
            </w:pPr>
            <w:r w:rsidRPr="00945F20">
              <w:rPr>
                <w:rFonts w:asciiTheme="minorHAnsi" w:hAnsiTheme="minorHAnsi" w:cstheme="minorHAnsi"/>
                <w:b/>
                <w:highlight w:val="lightGray"/>
              </w:rPr>
              <w:t>Cijena ponude (</w:t>
            </w:r>
            <w:r w:rsidR="00791131" w:rsidRPr="00945F20">
              <w:rPr>
                <w:rFonts w:asciiTheme="minorHAnsi" w:hAnsiTheme="minorHAnsi" w:cstheme="minorHAnsi"/>
                <w:b/>
                <w:highlight w:val="lightGray"/>
              </w:rPr>
              <w:t xml:space="preserve">EUR </w:t>
            </w:r>
            <w:r w:rsidRPr="00945F20">
              <w:rPr>
                <w:rFonts w:asciiTheme="minorHAnsi" w:hAnsiTheme="minorHAnsi" w:cstheme="minorHAnsi"/>
                <w:b/>
                <w:highlight w:val="lightGray"/>
              </w:rPr>
              <w:t>sa PDV-om):</w:t>
            </w:r>
          </w:p>
        </w:tc>
        <w:tc>
          <w:tcPr>
            <w:tcW w:w="5739" w:type="dxa"/>
          </w:tcPr>
          <w:p w:rsidR="00DE5553" w:rsidRPr="00945F20" w:rsidRDefault="00DE5553" w:rsidP="00A968D9">
            <w:pPr>
              <w:ind w:left="-5"/>
              <w:rPr>
                <w:rFonts w:asciiTheme="minorHAnsi" w:hAnsiTheme="minorHAnsi" w:cstheme="minorHAnsi"/>
              </w:rPr>
            </w:pPr>
          </w:p>
        </w:tc>
      </w:tr>
    </w:tbl>
    <w:p w:rsidR="00DE5553" w:rsidRPr="00945F20" w:rsidRDefault="00DE5553" w:rsidP="00DE5553">
      <w:pPr>
        <w:ind w:left="-5"/>
        <w:rPr>
          <w:rFonts w:asciiTheme="minorHAnsi" w:hAnsiTheme="minorHAnsi" w:cstheme="minorHAnsi"/>
        </w:rPr>
      </w:pPr>
    </w:p>
    <w:tbl>
      <w:tblPr>
        <w:tblW w:w="1016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 w:type="dxa"/>
          <w:left w:w="37" w:type="dxa"/>
          <w:right w:w="501" w:type="dxa"/>
        </w:tblCellMar>
        <w:tblLook w:val="04A0"/>
      </w:tblPr>
      <w:tblGrid>
        <w:gridCol w:w="4425"/>
        <w:gridCol w:w="5739"/>
      </w:tblGrid>
      <w:tr w:rsidR="00DE5553" w:rsidRPr="00945F20" w:rsidTr="00573CD2">
        <w:trPr>
          <w:trHeight w:val="365"/>
        </w:trPr>
        <w:tc>
          <w:tcPr>
            <w:tcW w:w="4425" w:type="dxa"/>
            <w:shd w:val="clear" w:color="auto" w:fill="C0C0C0"/>
          </w:tcPr>
          <w:p w:rsidR="00DE5553" w:rsidRPr="00945F20" w:rsidRDefault="00DE5553" w:rsidP="00A968D9">
            <w:pPr>
              <w:ind w:left="0" w:firstLine="0"/>
              <w:rPr>
                <w:rFonts w:asciiTheme="minorHAnsi" w:hAnsiTheme="minorHAnsi" w:cstheme="minorHAnsi"/>
                <w:b/>
                <w:highlight w:val="lightGray"/>
              </w:rPr>
            </w:pPr>
            <w:r w:rsidRPr="00945F20">
              <w:rPr>
                <w:rFonts w:asciiTheme="minorHAnsi" w:hAnsiTheme="minorHAnsi" w:cstheme="minorHAnsi"/>
                <w:b/>
                <w:highlight w:val="lightGray"/>
              </w:rPr>
              <w:t>Rok valjanosti ponude</w:t>
            </w:r>
          </w:p>
        </w:tc>
        <w:tc>
          <w:tcPr>
            <w:tcW w:w="5739" w:type="dxa"/>
            <w:shd w:val="clear" w:color="auto" w:fill="auto"/>
          </w:tcPr>
          <w:p w:rsidR="00DE5553" w:rsidRPr="00945F20" w:rsidRDefault="00DE5553" w:rsidP="00A968D9">
            <w:pPr>
              <w:rPr>
                <w:rFonts w:asciiTheme="minorHAnsi" w:hAnsiTheme="minorHAnsi" w:cstheme="minorHAnsi"/>
                <w:b/>
                <w:highlight w:val="lightGray"/>
              </w:rPr>
            </w:pPr>
          </w:p>
        </w:tc>
      </w:tr>
      <w:tr w:rsidR="00DE5553" w:rsidRPr="00945F20" w:rsidTr="00573CD2">
        <w:trPr>
          <w:trHeight w:val="399"/>
        </w:trPr>
        <w:tc>
          <w:tcPr>
            <w:tcW w:w="4425" w:type="dxa"/>
            <w:shd w:val="clear" w:color="auto" w:fill="C0C0C0"/>
          </w:tcPr>
          <w:p w:rsidR="00DE5553" w:rsidRPr="00945F20" w:rsidRDefault="00DE5553" w:rsidP="00A968D9">
            <w:pPr>
              <w:ind w:left="0" w:firstLine="0"/>
              <w:rPr>
                <w:rFonts w:asciiTheme="minorHAnsi" w:hAnsiTheme="minorHAnsi" w:cstheme="minorHAnsi"/>
                <w:b/>
                <w:highlight w:val="lightGray"/>
              </w:rPr>
            </w:pPr>
            <w:r w:rsidRPr="00945F20">
              <w:rPr>
                <w:rFonts w:asciiTheme="minorHAnsi" w:hAnsiTheme="minorHAnsi" w:cstheme="minorHAnsi"/>
                <w:b/>
                <w:highlight w:val="lightGray"/>
              </w:rPr>
              <w:t>Broj ponude</w:t>
            </w:r>
          </w:p>
        </w:tc>
        <w:tc>
          <w:tcPr>
            <w:tcW w:w="5739" w:type="dxa"/>
            <w:shd w:val="clear" w:color="auto" w:fill="auto"/>
          </w:tcPr>
          <w:p w:rsidR="00DE5553" w:rsidRPr="00945F20" w:rsidRDefault="00DE5553" w:rsidP="00A968D9">
            <w:pPr>
              <w:rPr>
                <w:rFonts w:asciiTheme="minorHAnsi" w:hAnsiTheme="minorHAnsi" w:cstheme="minorHAnsi"/>
                <w:b/>
              </w:rPr>
            </w:pPr>
          </w:p>
        </w:tc>
      </w:tr>
    </w:tbl>
    <w:p w:rsidR="00DE5553" w:rsidRPr="00945F20" w:rsidRDefault="00DE5553" w:rsidP="00DE5553">
      <w:pPr>
        <w:ind w:left="-5"/>
        <w:rPr>
          <w:rFonts w:asciiTheme="minorHAnsi" w:hAnsiTheme="minorHAnsi" w:cstheme="minorHAnsi"/>
        </w:rPr>
      </w:pPr>
    </w:p>
    <w:p w:rsidR="00DE5553" w:rsidRPr="00945F20" w:rsidRDefault="00DE5553" w:rsidP="00DE5553">
      <w:pPr>
        <w:ind w:left="-5"/>
        <w:rPr>
          <w:rFonts w:asciiTheme="minorHAnsi" w:hAnsiTheme="minorHAnsi" w:cstheme="minorHAnsi"/>
        </w:rPr>
      </w:pPr>
      <w:r w:rsidRPr="00945F20">
        <w:rPr>
          <w:rFonts w:asciiTheme="minorHAnsi" w:hAnsiTheme="minorHAnsi" w:cstheme="minorHAnsi"/>
        </w:rPr>
        <w:t xml:space="preserve">U __________, dana </w:t>
      </w:r>
      <w:r w:rsidRPr="00945F20">
        <w:rPr>
          <w:rFonts w:asciiTheme="minorHAnsi" w:hAnsiTheme="minorHAnsi" w:cstheme="minorHAnsi"/>
        </w:rPr>
        <w:softHyphen/>
      </w:r>
      <w:r w:rsidRPr="00945F20">
        <w:rPr>
          <w:rFonts w:asciiTheme="minorHAnsi" w:hAnsiTheme="minorHAnsi" w:cstheme="minorHAnsi"/>
        </w:rPr>
        <w:softHyphen/>
      </w:r>
      <w:r w:rsidRPr="00945F20">
        <w:rPr>
          <w:rFonts w:asciiTheme="minorHAnsi" w:hAnsiTheme="minorHAnsi" w:cstheme="minorHAnsi"/>
        </w:rPr>
        <w:softHyphen/>
      </w:r>
      <w:r w:rsidRPr="00945F20">
        <w:rPr>
          <w:rFonts w:asciiTheme="minorHAnsi" w:hAnsiTheme="minorHAnsi" w:cstheme="minorHAnsi"/>
        </w:rPr>
        <w:softHyphen/>
      </w:r>
      <w:r w:rsidRPr="00945F20">
        <w:rPr>
          <w:rFonts w:asciiTheme="minorHAnsi" w:hAnsiTheme="minorHAnsi" w:cstheme="minorHAnsi"/>
        </w:rPr>
        <w:softHyphen/>
      </w:r>
      <w:r w:rsidRPr="00945F20">
        <w:rPr>
          <w:rFonts w:asciiTheme="minorHAnsi" w:hAnsiTheme="minorHAnsi" w:cstheme="minorHAnsi"/>
        </w:rPr>
        <w:softHyphen/>
      </w:r>
      <w:r w:rsidRPr="00945F20">
        <w:rPr>
          <w:rFonts w:asciiTheme="minorHAnsi" w:hAnsiTheme="minorHAnsi" w:cstheme="minorHAnsi"/>
        </w:rPr>
        <w:softHyphen/>
      </w:r>
      <w:r w:rsidRPr="00945F20">
        <w:rPr>
          <w:rFonts w:asciiTheme="minorHAnsi" w:hAnsiTheme="minorHAnsi" w:cstheme="minorHAnsi"/>
        </w:rPr>
        <w:softHyphen/>
      </w:r>
      <w:r w:rsidRPr="00945F20">
        <w:rPr>
          <w:rFonts w:asciiTheme="minorHAnsi" w:hAnsiTheme="minorHAnsi" w:cstheme="minorHAnsi"/>
        </w:rPr>
        <w:softHyphen/>
      </w:r>
      <w:r w:rsidRPr="00945F20">
        <w:rPr>
          <w:rFonts w:asciiTheme="minorHAnsi" w:hAnsiTheme="minorHAnsi" w:cstheme="minorHAnsi"/>
        </w:rPr>
        <w:softHyphen/>
      </w:r>
      <w:r w:rsidRPr="00945F20">
        <w:rPr>
          <w:rFonts w:asciiTheme="minorHAnsi" w:hAnsiTheme="minorHAnsi" w:cstheme="minorHAnsi"/>
        </w:rPr>
        <w:softHyphen/>
      </w:r>
      <w:r w:rsidRPr="00945F20">
        <w:rPr>
          <w:rFonts w:asciiTheme="minorHAnsi" w:hAnsiTheme="minorHAnsi" w:cstheme="minorHAnsi"/>
        </w:rPr>
        <w:softHyphen/>
      </w:r>
      <w:r w:rsidRPr="00945F20">
        <w:rPr>
          <w:rFonts w:asciiTheme="minorHAnsi" w:hAnsiTheme="minorHAnsi" w:cstheme="minorHAnsi"/>
        </w:rPr>
        <w:softHyphen/>
      </w:r>
      <w:r w:rsidRPr="00945F20">
        <w:rPr>
          <w:rFonts w:asciiTheme="minorHAnsi" w:hAnsiTheme="minorHAnsi" w:cstheme="minorHAnsi"/>
        </w:rPr>
        <w:softHyphen/>
      </w:r>
      <w:r w:rsidRPr="00945F20">
        <w:rPr>
          <w:rFonts w:asciiTheme="minorHAnsi" w:hAnsiTheme="minorHAnsi" w:cstheme="minorHAnsi"/>
        </w:rPr>
        <w:softHyphen/>
      </w:r>
      <w:r w:rsidRPr="00945F20">
        <w:rPr>
          <w:rFonts w:asciiTheme="minorHAnsi" w:hAnsiTheme="minorHAnsi" w:cstheme="minorHAnsi"/>
        </w:rPr>
        <w:softHyphen/>
      </w:r>
      <w:r w:rsidRPr="00945F20">
        <w:rPr>
          <w:rFonts w:asciiTheme="minorHAnsi" w:hAnsiTheme="minorHAnsi" w:cstheme="minorHAnsi"/>
        </w:rPr>
        <w:softHyphen/>
      </w:r>
      <w:r w:rsidRPr="00945F20">
        <w:rPr>
          <w:rFonts w:asciiTheme="minorHAnsi" w:hAnsiTheme="minorHAnsi" w:cstheme="minorHAnsi"/>
        </w:rPr>
        <w:softHyphen/>
      </w:r>
      <w:r w:rsidRPr="00945F20">
        <w:rPr>
          <w:rFonts w:asciiTheme="minorHAnsi" w:hAnsiTheme="minorHAnsi" w:cstheme="minorHAnsi"/>
        </w:rPr>
        <w:softHyphen/>
      </w:r>
      <w:r w:rsidRPr="00945F20">
        <w:rPr>
          <w:rFonts w:asciiTheme="minorHAnsi" w:hAnsiTheme="minorHAnsi" w:cstheme="minorHAnsi"/>
        </w:rPr>
        <w:softHyphen/>
      </w:r>
      <w:r w:rsidRPr="00945F20">
        <w:rPr>
          <w:rFonts w:asciiTheme="minorHAnsi" w:hAnsiTheme="minorHAnsi" w:cstheme="minorHAnsi"/>
        </w:rPr>
        <w:softHyphen/>
      </w:r>
      <w:r w:rsidRPr="00945F20">
        <w:rPr>
          <w:rFonts w:asciiTheme="minorHAnsi" w:hAnsiTheme="minorHAnsi" w:cstheme="minorHAnsi"/>
        </w:rPr>
        <w:softHyphen/>
        <w:t>__________</w:t>
      </w:r>
      <w:r w:rsidR="00BC573D" w:rsidRPr="00945F20">
        <w:rPr>
          <w:rFonts w:asciiTheme="minorHAnsi" w:hAnsiTheme="minorHAnsi" w:cstheme="minorHAnsi"/>
        </w:rPr>
        <w:t>________</w:t>
      </w:r>
    </w:p>
    <w:p w:rsidR="00DE5553" w:rsidRPr="00945F20" w:rsidRDefault="00DE5553" w:rsidP="00DE5553">
      <w:pPr>
        <w:ind w:left="-5"/>
        <w:rPr>
          <w:rFonts w:asciiTheme="minorHAnsi" w:hAnsiTheme="minorHAnsi" w:cstheme="minorHAnsi"/>
        </w:rPr>
      </w:pPr>
    </w:p>
    <w:p w:rsidR="00DE5553" w:rsidRPr="00945F20" w:rsidRDefault="00DE5553" w:rsidP="00DE5553">
      <w:pPr>
        <w:ind w:left="0" w:firstLine="0"/>
        <w:rPr>
          <w:rFonts w:asciiTheme="minorHAnsi" w:hAnsiTheme="minorHAnsi" w:cstheme="minorHAnsi"/>
        </w:rPr>
      </w:pPr>
      <w:r w:rsidRPr="00945F20">
        <w:rPr>
          <w:rFonts w:asciiTheme="minorHAnsi" w:hAnsiTheme="minorHAnsi" w:cstheme="minorHAnsi"/>
        </w:rPr>
        <w:t xml:space="preserve">                                          M.P.</w:t>
      </w:r>
    </w:p>
    <w:p w:rsidR="00DE5553" w:rsidRPr="00945F20" w:rsidRDefault="00DE5553" w:rsidP="00DE5553">
      <w:pPr>
        <w:ind w:left="-5"/>
        <w:jc w:val="center"/>
        <w:rPr>
          <w:rFonts w:asciiTheme="minorHAnsi" w:hAnsiTheme="minorHAnsi" w:cstheme="minorHAnsi"/>
        </w:rPr>
      </w:pPr>
      <w:r w:rsidRPr="00945F20">
        <w:rPr>
          <w:rFonts w:asciiTheme="minorHAnsi" w:hAnsiTheme="minorHAnsi" w:cstheme="minorHAnsi"/>
        </w:rPr>
        <w:t xml:space="preserve">                                                                             _____________________________</w:t>
      </w:r>
    </w:p>
    <w:p w:rsidR="00DE5553" w:rsidRPr="00945F20" w:rsidRDefault="00DE5553" w:rsidP="00DE5553">
      <w:pPr>
        <w:ind w:left="-5"/>
        <w:jc w:val="center"/>
        <w:rPr>
          <w:rFonts w:asciiTheme="minorHAnsi" w:hAnsiTheme="minorHAnsi" w:cstheme="minorHAnsi"/>
        </w:rPr>
      </w:pPr>
      <w:r w:rsidRPr="00945F20">
        <w:rPr>
          <w:rFonts w:asciiTheme="minorHAnsi" w:hAnsiTheme="minorHAnsi" w:cstheme="minorHAnsi"/>
        </w:rPr>
        <w:t xml:space="preserve">                                                                        Potpis / ime i prezime odgovorne osobe ponuditelja</w:t>
      </w:r>
    </w:p>
    <w:p w:rsidR="00496717" w:rsidRPr="00945F20" w:rsidRDefault="00496717" w:rsidP="00DE5553">
      <w:pPr>
        <w:ind w:left="-5"/>
        <w:jc w:val="center"/>
        <w:rPr>
          <w:rFonts w:asciiTheme="minorHAnsi" w:hAnsiTheme="minorHAnsi" w:cstheme="minorHAnsi"/>
        </w:rPr>
      </w:pPr>
    </w:p>
    <w:p w:rsidR="00DE5553" w:rsidRPr="00945F20" w:rsidRDefault="00DE5553" w:rsidP="00573CD2">
      <w:pPr>
        <w:ind w:left="-5"/>
        <w:rPr>
          <w:rFonts w:asciiTheme="minorHAnsi" w:hAnsiTheme="minorHAnsi" w:cstheme="minorHAnsi"/>
        </w:rPr>
      </w:pPr>
      <w:r w:rsidRPr="00945F20">
        <w:rPr>
          <w:rFonts w:asciiTheme="minorHAnsi" w:hAnsiTheme="minorHAnsi" w:cstheme="minorHAnsi"/>
          <w:b/>
        </w:rPr>
        <w:t>Napomena</w:t>
      </w:r>
      <w:r w:rsidRPr="00945F20">
        <w:rPr>
          <w:rFonts w:asciiTheme="minorHAnsi" w:hAnsiTheme="minorHAnsi" w:cstheme="minorHAnsi"/>
        </w:rPr>
        <w:t>: ako ponuditelj nije u sustavu poreza na dodanu vrijednost ili je predmet nabave oslobođen poreza na dodanu vrijednost, u ponudbenom listu, na mjesto predviđenom za upis cijene ponude s porezom na dodanu vrijednost, upisuje se isti iznos kao što je upisan na mjestu predviđenom za upis cijene ponude bez poreza na dodanu vrijednost, a mjesto predviđeno za upis iznosa poreza na dodanu vrijednost ostavlja se prazno.</w:t>
      </w:r>
    </w:p>
    <w:p w:rsidR="00E33A41" w:rsidRDefault="00E33A41" w:rsidP="00CD228B">
      <w:pPr>
        <w:pStyle w:val="Naslov1"/>
        <w:keepLines w:val="0"/>
        <w:spacing w:before="240" w:after="60" w:line="240" w:lineRule="auto"/>
        <w:jc w:val="left"/>
        <w:rPr>
          <w:rFonts w:asciiTheme="minorHAnsi" w:hAnsiTheme="minorHAnsi" w:cstheme="minorHAnsi"/>
        </w:rPr>
      </w:pPr>
      <w:bookmarkStart w:id="103" w:name="_Toc503178504"/>
      <w:bookmarkStart w:id="104" w:name="_Toc64441476"/>
    </w:p>
    <w:p w:rsidR="00945F20" w:rsidRPr="00945F20" w:rsidRDefault="00945F20" w:rsidP="00945F20"/>
    <w:p w:rsidR="00DE5553" w:rsidRPr="00E86615" w:rsidRDefault="00BC573D" w:rsidP="00CD228B">
      <w:pPr>
        <w:pStyle w:val="Naslov1"/>
        <w:keepLines w:val="0"/>
        <w:spacing w:before="240" w:after="60" w:line="240" w:lineRule="auto"/>
        <w:jc w:val="left"/>
        <w:rPr>
          <w:rFonts w:asciiTheme="minorHAnsi" w:hAnsiTheme="minorHAnsi" w:cstheme="minorHAnsi"/>
        </w:rPr>
      </w:pPr>
      <w:bookmarkStart w:id="105" w:name="_Toc216862098"/>
      <w:r>
        <w:rPr>
          <w:rFonts w:asciiTheme="minorHAnsi" w:hAnsiTheme="minorHAnsi" w:cstheme="minorHAnsi"/>
        </w:rPr>
        <w:lastRenderedPageBreak/>
        <w:t>Prilog 2</w:t>
      </w:r>
      <w:r w:rsidR="00CD228B">
        <w:rPr>
          <w:rFonts w:asciiTheme="minorHAnsi" w:hAnsiTheme="minorHAnsi" w:cstheme="minorHAnsi"/>
        </w:rPr>
        <w:t xml:space="preserve">. </w:t>
      </w:r>
      <w:r w:rsidR="00DE5553" w:rsidRPr="00E86615">
        <w:rPr>
          <w:rFonts w:asciiTheme="minorHAnsi" w:hAnsiTheme="minorHAnsi" w:cstheme="minorHAnsi"/>
        </w:rPr>
        <w:t xml:space="preserve"> </w:t>
      </w:r>
      <w:bookmarkEnd w:id="103"/>
      <w:r w:rsidR="00DE5553" w:rsidRPr="00E86615">
        <w:rPr>
          <w:rFonts w:asciiTheme="minorHAnsi" w:hAnsiTheme="minorHAnsi" w:cstheme="minorHAnsi"/>
        </w:rPr>
        <w:t>Izjava o jamstvenom roku za ponuđeni predmet nabave</w:t>
      </w:r>
      <w:bookmarkEnd w:id="104"/>
      <w:bookmarkEnd w:id="105"/>
    </w:p>
    <w:p w:rsidR="00DE5553" w:rsidRPr="00E86615" w:rsidRDefault="00DE5553" w:rsidP="00DE5553">
      <w:pPr>
        <w:rPr>
          <w:rFonts w:asciiTheme="minorHAnsi" w:hAnsiTheme="minorHAnsi" w:cstheme="minorHAnsi"/>
        </w:rPr>
      </w:pPr>
    </w:p>
    <w:p w:rsidR="00DE5553" w:rsidRPr="00E86615" w:rsidRDefault="00DE5553" w:rsidP="00DE5553">
      <w:pPr>
        <w:rPr>
          <w:rFonts w:asciiTheme="minorHAnsi" w:hAnsiTheme="minorHAnsi" w:cstheme="minorHAnsi"/>
        </w:rPr>
      </w:pPr>
      <w:r w:rsidRPr="00E86615">
        <w:rPr>
          <w:rFonts w:asciiTheme="minorHAnsi" w:hAnsiTheme="minorHAnsi" w:cstheme="minorHAnsi"/>
        </w:rPr>
        <w:t xml:space="preserve">Ponuditelj: </w:t>
      </w:r>
      <w:r w:rsidRPr="00E86615">
        <w:rPr>
          <w:rFonts w:asciiTheme="minorHAnsi" w:hAnsiTheme="minorHAnsi" w:cstheme="minorHAnsi"/>
        </w:rPr>
        <w:tab/>
        <w:t>_________________________</w:t>
      </w:r>
    </w:p>
    <w:p w:rsidR="00DE5553" w:rsidRPr="00E86615" w:rsidRDefault="00DE5553" w:rsidP="00DE5553">
      <w:pPr>
        <w:rPr>
          <w:rFonts w:asciiTheme="minorHAnsi" w:hAnsiTheme="minorHAnsi" w:cstheme="minorHAnsi"/>
        </w:rPr>
      </w:pPr>
    </w:p>
    <w:p w:rsidR="00DE5553" w:rsidRPr="00E86615" w:rsidRDefault="00DE5553" w:rsidP="00DE5553">
      <w:pPr>
        <w:rPr>
          <w:rFonts w:asciiTheme="minorHAnsi" w:hAnsiTheme="minorHAnsi" w:cstheme="minorHAnsi"/>
        </w:rPr>
      </w:pPr>
      <w:r w:rsidRPr="00E86615">
        <w:rPr>
          <w:rFonts w:asciiTheme="minorHAnsi" w:hAnsiTheme="minorHAnsi" w:cstheme="minorHAnsi"/>
        </w:rPr>
        <w:tab/>
      </w:r>
      <w:r w:rsidRPr="00E86615">
        <w:rPr>
          <w:rFonts w:asciiTheme="minorHAnsi" w:hAnsiTheme="minorHAnsi" w:cstheme="minorHAnsi"/>
        </w:rPr>
        <w:tab/>
      </w:r>
      <w:r w:rsidRPr="00E86615">
        <w:rPr>
          <w:rFonts w:asciiTheme="minorHAnsi" w:hAnsiTheme="minorHAnsi" w:cstheme="minorHAnsi"/>
        </w:rPr>
        <w:tab/>
        <w:t>_________________________</w:t>
      </w:r>
    </w:p>
    <w:p w:rsidR="00DE5553" w:rsidRPr="00E86615" w:rsidRDefault="00DE5553" w:rsidP="00DE5553">
      <w:pPr>
        <w:rPr>
          <w:rFonts w:asciiTheme="minorHAnsi" w:hAnsiTheme="minorHAnsi" w:cstheme="minorHAnsi"/>
        </w:rPr>
      </w:pPr>
    </w:p>
    <w:p w:rsidR="00DE5553" w:rsidRPr="00E86615" w:rsidRDefault="00DE5553" w:rsidP="00DE5553">
      <w:pPr>
        <w:rPr>
          <w:rFonts w:asciiTheme="minorHAnsi" w:hAnsiTheme="minorHAnsi" w:cstheme="minorHAnsi"/>
        </w:rPr>
      </w:pPr>
      <w:r w:rsidRPr="00E86615">
        <w:rPr>
          <w:rFonts w:asciiTheme="minorHAnsi" w:hAnsiTheme="minorHAnsi" w:cstheme="minorHAnsi"/>
        </w:rPr>
        <w:tab/>
      </w:r>
      <w:r w:rsidRPr="00E86615">
        <w:rPr>
          <w:rFonts w:asciiTheme="minorHAnsi" w:hAnsiTheme="minorHAnsi" w:cstheme="minorHAnsi"/>
        </w:rPr>
        <w:tab/>
      </w:r>
      <w:r w:rsidRPr="00E86615">
        <w:rPr>
          <w:rFonts w:asciiTheme="minorHAnsi" w:hAnsiTheme="minorHAnsi" w:cstheme="minorHAnsi"/>
        </w:rPr>
        <w:tab/>
        <w:t>_________________________</w:t>
      </w:r>
    </w:p>
    <w:p w:rsidR="00DE5553" w:rsidRPr="00E86615" w:rsidRDefault="00DE5553" w:rsidP="00DE5553">
      <w:pPr>
        <w:rPr>
          <w:rFonts w:asciiTheme="minorHAnsi" w:hAnsiTheme="minorHAnsi" w:cstheme="minorHAnsi"/>
        </w:rPr>
      </w:pPr>
    </w:p>
    <w:p w:rsidR="00DE5553" w:rsidRPr="00E86615" w:rsidRDefault="00DE5553" w:rsidP="00DE5553">
      <w:pPr>
        <w:rPr>
          <w:rFonts w:asciiTheme="minorHAnsi" w:hAnsiTheme="minorHAnsi" w:cstheme="minorHAnsi"/>
        </w:rPr>
      </w:pPr>
      <w:r w:rsidRPr="00E86615">
        <w:rPr>
          <w:rFonts w:asciiTheme="minorHAnsi" w:hAnsiTheme="minorHAnsi" w:cstheme="minorHAnsi"/>
        </w:rPr>
        <w:tab/>
        <w:t>Neopozivo te pod moralnom i materijalnom odgovornošću potvrđujemo ovom Izjavom da nudimo jamstveni rok za isporučenu robu, sukladno provedenom postupku nabave:</w:t>
      </w:r>
    </w:p>
    <w:p w:rsidR="005579CD" w:rsidRPr="00BC573D" w:rsidRDefault="00BC573D" w:rsidP="005579CD">
      <w:pPr>
        <w:spacing w:after="120"/>
        <w:ind w:left="720"/>
        <w:jc w:val="center"/>
        <w:rPr>
          <w:rFonts w:ascii="Calibri" w:hAnsi="Calibri" w:cs="Calibri"/>
          <w:b/>
        </w:rPr>
      </w:pPr>
      <w:r w:rsidRPr="00BC573D">
        <w:rPr>
          <w:rFonts w:asciiTheme="minorHAnsi" w:hAnsiTheme="minorHAnsi" w:cstheme="minorHAnsi"/>
          <w:b/>
        </w:rPr>
        <w:t>Profesionalna perilica posuđa</w:t>
      </w:r>
    </w:p>
    <w:p w:rsidR="00DE5553" w:rsidRPr="005579CD" w:rsidRDefault="00DE5553" w:rsidP="00DE5553">
      <w:pPr>
        <w:jc w:val="center"/>
        <w:rPr>
          <w:rFonts w:asciiTheme="minorHAnsi" w:hAnsiTheme="minorHAnsi" w:cstheme="minorHAnsi"/>
          <w:b/>
        </w:rPr>
      </w:pPr>
      <w:r w:rsidRPr="005579CD">
        <w:rPr>
          <w:rFonts w:asciiTheme="minorHAnsi" w:hAnsiTheme="minorHAnsi" w:cstheme="minorHAnsi"/>
          <w:b/>
        </w:rPr>
        <w:t>za potrebe Specijalne bolnice za zaštitu djece s neurorazvojnim i motoričkim smetnjama</w:t>
      </w:r>
    </w:p>
    <w:p w:rsidR="00DE5553" w:rsidRPr="00E86615" w:rsidRDefault="00BC573D" w:rsidP="00DE5553">
      <w:pPr>
        <w:jc w:val="center"/>
        <w:rPr>
          <w:rFonts w:asciiTheme="minorHAnsi" w:hAnsiTheme="minorHAnsi" w:cstheme="minorHAnsi"/>
          <w:b/>
        </w:rPr>
      </w:pPr>
      <w:r>
        <w:rPr>
          <w:rFonts w:asciiTheme="minorHAnsi" w:hAnsiTheme="minorHAnsi" w:cstheme="minorHAnsi"/>
          <w:b/>
        </w:rPr>
        <w:t xml:space="preserve"> Evidencijski broj nabave: JN 3</w:t>
      </w:r>
      <w:r w:rsidR="00A965F5">
        <w:rPr>
          <w:rFonts w:asciiTheme="minorHAnsi" w:hAnsiTheme="minorHAnsi" w:cstheme="minorHAnsi"/>
          <w:b/>
        </w:rPr>
        <w:t>6/25</w:t>
      </w:r>
    </w:p>
    <w:p w:rsidR="00DE5553" w:rsidRPr="00E86615" w:rsidRDefault="00DE5553" w:rsidP="00DE5553">
      <w:pPr>
        <w:jc w:val="center"/>
        <w:rPr>
          <w:rFonts w:asciiTheme="minorHAnsi" w:hAnsiTheme="minorHAnsi" w:cstheme="minorHAnsi"/>
          <w:b/>
          <w:u w:val="single"/>
        </w:rPr>
      </w:pPr>
    </w:p>
    <w:p w:rsidR="009743E4" w:rsidRDefault="009743E4" w:rsidP="009743E4">
      <w:pPr>
        <w:jc w:val="left"/>
        <w:rPr>
          <w:rFonts w:asciiTheme="minorHAnsi" w:hAnsiTheme="minorHAnsi" w:cstheme="minorHAnsi"/>
          <w:b/>
        </w:rPr>
      </w:pPr>
      <w:r w:rsidRPr="0029408D">
        <w:rPr>
          <w:rFonts w:asciiTheme="minorHAnsi" w:hAnsiTheme="minorHAnsi" w:cstheme="minorHAnsi"/>
          <w:b/>
        </w:rPr>
        <w:t>u trajanju od</w:t>
      </w:r>
      <w:r w:rsidR="00F844B5">
        <w:rPr>
          <w:rFonts w:asciiTheme="minorHAnsi" w:hAnsiTheme="minorHAnsi" w:cstheme="minorHAnsi"/>
          <w:b/>
        </w:rPr>
        <w:t xml:space="preserve"> </w:t>
      </w:r>
      <w:r w:rsidRPr="0029408D">
        <w:rPr>
          <w:rFonts w:asciiTheme="minorHAnsi" w:hAnsiTheme="minorHAnsi" w:cstheme="minorHAnsi"/>
        </w:rPr>
        <w:t>(upisati)</w:t>
      </w:r>
      <w:r w:rsidR="00BC573D">
        <w:rPr>
          <w:rFonts w:asciiTheme="minorHAnsi" w:hAnsiTheme="minorHAnsi" w:cstheme="minorHAnsi"/>
          <w:b/>
        </w:rPr>
        <w:t xml:space="preserve"> ________ mjeseci (min. 12 mjeseci)</w:t>
      </w:r>
      <w:r w:rsidRPr="0029408D">
        <w:rPr>
          <w:rFonts w:asciiTheme="minorHAnsi" w:hAnsiTheme="minorHAnsi" w:cstheme="minorHAnsi"/>
          <w:b/>
        </w:rPr>
        <w:t xml:space="preserve"> za</w:t>
      </w:r>
      <w:r>
        <w:rPr>
          <w:rFonts w:asciiTheme="minorHAnsi" w:hAnsiTheme="minorHAnsi" w:cstheme="minorHAnsi"/>
          <w:b/>
        </w:rPr>
        <w:t xml:space="preserve"> cjelokupni predmet nabave</w:t>
      </w:r>
    </w:p>
    <w:p w:rsidR="009743E4" w:rsidRDefault="009743E4" w:rsidP="009743E4">
      <w:pPr>
        <w:jc w:val="left"/>
        <w:rPr>
          <w:rFonts w:asciiTheme="minorHAnsi" w:hAnsiTheme="minorHAnsi" w:cstheme="minorHAnsi"/>
          <w:b/>
        </w:rPr>
      </w:pPr>
    </w:p>
    <w:p w:rsidR="00DE5553" w:rsidRPr="00E86615" w:rsidRDefault="00DE5553" w:rsidP="00DE5553">
      <w:pPr>
        <w:jc w:val="center"/>
        <w:rPr>
          <w:rFonts w:asciiTheme="minorHAnsi" w:hAnsiTheme="minorHAnsi" w:cstheme="minorHAnsi"/>
        </w:rPr>
      </w:pPr>
      <w:r w:rsidRPr="0029408D">
        <w:rPr>
          <w:rFonts w:asciiTheme="minorHAnsi" w:hAnsiTheme="minorHAnsi" w:cstheme="minorHAnsi"/>
        </w:rPr>
        <w:t>od dana isporuke predmeta nabave.</w:t>
      </w:r>
    </w:p>
    <w:p w:rsidR="00DE5553" w:rsidRPr="00E86615" w:rsidRDefault="00DE5553" w:rsidP="00DE5553">
      <w:pPr>
        <w:jc w:val="center"/>
        <w:rPr>
          <w:rFonts w:asciiTheme="minorHAnsi" w:hAnsiTheme="minorHAnsi" w:cstheme="minorHAnsi"/>
        </w:rPr>
      </w:pPr>
    </w:p>
    <w:p w:rsidR="00DE5553" w:rsidRPr="00E86615" w:rsidRDefault="00DE5553" w:rsidP="00DE5553">
      <w:pPr>
        <w:rPr>
          <w:rFonts w:asciiTheme="minorHAnsi" w:hAnsiTheme="minorHAnsi" w:cstheme="minorHAnsi"/>
        </w:rPr>
      </w:pPr>
      <w:r w:rsidRPr="00E86615">
        <w:rPr>
          <w:rFonts w:asciiTheme="minorHAnsi" w:hAnsiTheme="minorHAnsi" w:cstheme="minorHAnsi"/>
        </w:rPr>
        <w:tab/>
        <w:t>Jamčimo ispravnost funkcioniranja isporučene opreme, te da ćemo na zahtjev Naručitelja o svojem trošku otkloniti kvarove i nedostatke koji bi bili posljedica tvorničke greške i koji bi nastali u jamstvenom roku pri normalnoj uporabi uređaja uz poštivanje svih tehničkih naputaka.</w:t>
      </w:r>
    </w:p>
    <w:p w:rsidR="00DE5553" w:rsidRPr="00E86615" w:rsidRDefault="00DE5553" w:rsidP="00DE5553">
      <w:pPr>
        <w:rPr>
          <w:rFonts w:asciiTheme="minorHAnsi" w:hAnsiTheme="minorHAnsi" w:cstheme="minorHAnsi"/>
        </w:rPr>
      </w:pPr>
      <w:r w:rsidRPr="00E86615">
        <w:rPr>
          <w:rFonts w:asciiTheme="minorHAnsi" w:hAnsiTheme="minorHAnsi" w:cstheme="minorHAnsi"/>
        </w:rPr>
        <w:tab/>
        <w:t>Prilikom isporuke dostavit ćemo svu potrebnu dokumentaciju vezano uz isporuku, instalaciju i stavljanja u punu funkciju uređaja, i to:</w:t>
      </w:r>
    </w:p>
    <w:p w:rsidR="00DE5553" w:rsidRPr="00E86615" w:rsidRDefault="00DE5553" w:rsidP="00DE5553">
      <w:pPr>
        <w:numPr>
          <w:ilvl w:val="0"/>
          <w:numId w:val="30"/>
        </w:numPr>
        <w:spacing w:after="0" w:line="276" w:lineRule="auto"/>
        <w:ind w:left="1353"/>
        <w:rPr>
          <w:rFonts w:asciiTheme="minorHAnsi" w:hAnsiTheme="minorHAnsi" w:cstheme="minorHAnsi"/>
        </w:rPr>
      </w:pPr>
      <w:r w:rsidRPr="00E86615">
        <w:rPr>
          <w:rFonts w:asciiTheme="minorHAnsi" w:hAnsiTheme="minorHAnsi" w:cstheme="minorHAnsi"/>
        </w:rPr>
        <w:t>ateste i certifikate proizvođača opreme,</w:t>
      </w:r>
    </w:p>
    <w:p w:rsidR="00DE5553" w:rsidRPr="00E86615" w:rsidRDefault="00DE5553" w:rsidP="00DE5553">
      <w:pPr>
        <w:numPr>
          <w:ilvl w:val="0"/>
          <w:numId w:val="30"/>
        </w:numPr>
        <w:spacing w:after="0" w:line="276" w:lineRule="auto"/>
        <w:ind w:left="1353"/>
        <w:rPr>
          <w:rFonts w:asciiTheme="minorHAnsi" w:hAnsiTheme="minorHAnsi" w:cstheme="minorHAnsi"/>
        </w:rPr>
      </w:pPr>
      <w:r w:rsidRPr="00E86615">
        <w:rPr>
          <w:rFonts w:asciiTheme="minorHAnsi" w:hAnsiTheme="minorHAnsi" w:cstheme="minorHAnsi"/>
        </w:rPr>
        <w:t>jamstvene listove,</w:t>
      </w:r>
    </w:p>
    <w:p w:rsidR="00DE5553" w:rsidRPr="00E86615" w:rsidRDefault="00DE5553" w:rsidP="00DE5553">
      <w:pPr>
        <w:numPr>
          <w:ilvl w:val="0"/>
          <w:numId w:val="30"/>
        </w:numPr>
        <w:spacing w:after="0" w:line="276" w:lineRule="auto"/>
        <w:ind w:left="1353"/>
        <w:rPr>
          <w:rFonts w:asciiTheme="minorHAnsi" w:hAnsiTheme="minorHAnsi" w:cstheme="minorHAnsi"/>
        </w:rPr>
      </w:pPr>
      <w:r w:rsidRPr="00E86615">
        <w:rPr>
          <w:rFonts w:asciiTheme="minorHAnsi" w:hAnsiTheme="minorHAnsi" w:cstheme="minorHAnsi"/>
        </w:rPr>
        <w:t>komplet tehničke dokumentacije na hrvatskom jeziku (upute za rukovanje, instaliranje i servisiranje),</w:t>
      </w:r>
    </w:p>
    <w:p w:rsidR="00DE5553" w:rsidRPr="00E86615" w:rsidRDefault="00DE5553" w:rsidP="00DE5553">
      <w:pPr>
        <w:numPr>
          <w:ilvl w:val="0"/>
          <w:numId w:val="30"/>
        </w:numPr>
        <w:spacing w:after="0" w:line="276" w:lineRule="auto"/>
        <w:ind w:left="1353"/>
        <w:rPr>
          <w:rFonts w:asciiTheme="minorHAnsi" w:hAnsiTheme="minorHAnsi" w:cstheme="minorHAnsi"/>
        </w:rPr>
      </w:pPr>
      <w:r w:rsidRPr="00E86615">
        <w:rPr>
          <w:rFonts w:asciiTheme="minorHAnsi" w:hAnsiTheme="minorHAnsi" w:cstheme="minorHAnsi"/>
        </w:rPr>
        <w:t>popis ovlaštenih servisera,</w:t>
      </w:r>
    </w:p>
    <w:p w:rsidR="00DE5553" w:rsidRPr="00E86615" w:rsidRDefault="00DE5553" w:rsidP="00DE5553">
      <w:pPr>
        <w:numPr>
          <w:ilvl w:val="0"/>
          <w:numId w:val="30"/>
        </w:numPr>
        <w:spacing w:after="0" w:line="276" w:lineRule="auto"/>
        <w:ind w:left="1353"/>
        <w:rPr>
          <w:rFonts w:asciiTheme="minorHAnsi" w:hAnsiTheme="minorHAnsi" w:cstheme="minorHAnsi"/>
        </w:rPr>
      </w:pPr>
      <w:r w:rsidRPr="00E86615">
        <w:rPr>
          <w:rFonts w:asciiTheme="minorHAnsi" w:hAnsiTheme="minorHAnsi" w:cstheme="minorHAnsi"/>
        </w:rPr>
        <w:t>dokaz o izvršenoj edukaciji osoblja, ovjeren od strane korisnika.</w:t>
      </w:r>
    </w:p>
    <w:p w:rsidR="00DE5553" w:rsidRPr="00E86615" w:rsidRDefault="00DE5553" w:rsidP="00DE5553">
      <w:pPr>
        <w:rPr>
          <w:rFonts w:asciiTheme="minorHAnsi" w:hAnsiTheme="minorHAnsi" w:cstheme="minorHAnsi"/>
        </w:rPr>
      </w:pPr>
    </w:p>
    <w:p w:rsidR="00DE5553" w:rsidRPr="00E86615" w:rsidRDefault="00DE5553" w:rsidP="00DE5553">
      <w:pPr>
        <w:rPr>
          <w:rFonts w:asciiTheme="minorHAnsi" w:hAnsiTheme="minorHAnsi" w:cstheme="minorHAnsi"/>
        </w:rPr>
      </w:pPr>
    </w:p>
    <w:p w:rsidR="00DE5553" w:rsidRPr="00E86615" w:rsidRDefault="00DE5553" w:rsidP="00DE5553">
      <w:pPr>
        <w:rPr>
          <w:rFonts w:asciiTheme="minorHAnsi" w:hAnsiTheme="minorHAnsi" w:cstheme="minorHAnsi"/>
        </w:rPr>
      </w:pPr>
      <w:r w:rsidRPr="00E86615">
        <w:rPr>
          <w:rFonts w:asciiTheme="minorHAnsi" w:hAnsiTheme="minorHAnsi" w:cstheme="minorHAnsi"/>
        </w:rPr>
        <w:tab/>
      </w:r>
      <w:r w:rsidRPr="00E86615">
        <w:rPr>
          <w:rFonts w:asciiTheme="minorHAnsi" w:hAnsiTheme="minorHAnsi" w:cstheme="minorHAnsi"/>
        </w:rPr>
        <w:tab/>
      </w:r>
      <w:r w:rsidRPr="00E86615">
        <w:rPr>
          <w:rFonts w:asciiTheme="minorHAnsi" w:hAnsiTheme="minorHAnsi" w:cstheme="minorHAnsi"/>
        </w:rPr>
        <w:tab/>
      </w:r>
      <w:r w:rsidRPr="00E86615">
        <w:rPr>
          <w:rFonts w:asciiTheme="minorHAnsi" w:hAnsiTheme="minorHAnsi" w:cstheme="minorHAnsi"/>
        </w:rPr>
        <w:tab/>
      </w:r>
      <w:r w:rsidRPr="00E86615">
        <w:rPr>
          <w:rFonts w:asciiTheme="minorHAnsi" w:hAnsiTheme="minorHAnsi" w:cstheme="minorHAnsi"/>
        </w:rPr>
        <w:tab/>
      </w:r>
      <w:r w:rsidRPr="00E86615">
        <w:rPr>
          <w:rFonts w:asciiTheme="minorHAnsi" w:hAnsiTheme="minorHAnsi" w:cstheme="minorHAnsi"/>
        </w:rPr>
        <w:tab/>
        <w:t xml:space="preserve">       </w:t>
      </w:r>
      <w:r w:rsidRPr="00E86615">
        <w:rPr>
          <w:rFonts w:asciiTheme="minorHAnsi" w:hAnsiTheme="minorHAnsi" w:cstheme="minorHAnsi"/>
        </w:rPr>
        <w:tab/>
      </w:r>
      <w:r w:rsidRPr="00E86615">
        <w:rPr>
          <w:rFonts w:asciiTheme="minorHAnsi" w:hAnsiTheme="minorHAnsi" w:cstheme="minorHAnsi"/>
        </w:rPr>
        <w:tab/>
        <w:t xml:space="preserve">     _________________________</w:t>
      </w:r>
    </w:p>
    <w:p w:rsidR="00DE5553" w:rsidRPr="00E86615" w:rsidRDefault="00DE5553" w:rsidP="00DE5553">
      <w:pPr>
        <w:rPr>
          <w:rFonts w:asciiTheme="minorHAnsi" w:hAnsiTheme="minorHAnsi" w:cstheme="minorHAnsi"/>
        </w:rPr>
      </w:pPr>
      <w:r w:rsidRPr="00E86615">
        <w:rPr>
          <w:rFonts w:asciiTheme="minorHAnsi" w:hAnsiTheme="minorHAnsi" w:cstheme="minorHAnsi"/>
        </w:rPr>
        <w:tab/>
      </w:r>
      <w:r w:rsidRPr="00E86615">
        <w:rPr>
          <w:rFonts w:asciiTheme="minorHAnsi" w:hAnsiTheme="minorHAnsi" w:cstheme="minorHAnsi"/>
        </w:rPr>
        <w:tab/>
      </w:r>
      <w:r w:rsidRPr="00E86615">
        <w:rPr>
          <w:rFonts w:asciiTheme="minorHAnsi" w:hAnsiTheme="minorHAnsi" w:cstheme="minorHAnsi"/>
        </w:rPr>
        <w:tab/>
      </w:r>
      <w:r w:rsidRPr="00E86615">
        <w:rPr>
          <w:rFonts w:asciiTheme="minorHAnsi" w:hAnsiTheme="minorHAnsi" w:cstheme="minorHAnsi"/>
        </w:rPr>
        <w:tab/>
      </w:r>
      <w:r w:rsidRPr="00E86615">
        <w:rPr>
          <w:rFonts w:asciiTheme="minorHAnsi" w:hAnsiTheme="minorHAnsi" w:cstheme="minorHAnsi"/>
        </w:rPr>
        <w:tab/>
      </w:r>
      <w:r w:rsidRPr="00E86615">
        <w:rPr>
          <w:rFonts w:asciiTheme="minorHAnsi" w:hAnsiTheme="minorHAnsi" w:cstheme="minorHAnsi"/>
        </w:rPr>
        <w:tab/>
        <w:t xml:space="preserve">           </w:t>
      </w:r>
      <w:r w:rsidRPr="00E86615">
        <w:rPr>
          <w:rFonts w:asciiTheme="minorHAnsi" w:hAnsiTheme="minorHAnsi" w:cstheme="minorHAnsi"/>
        </w:rPr>
        <w:tab/>
      </w:r>
      <w:r w:rsidRPr="00E86615">
        <w:rPr>
          <w:rFonts w:asciiTheme="minorHAnsi" w:hAnsiTheme="minorHAnsi" w:cstheme="minorHAnsi"/>
        </w:rPr>
        <w:tab/>
        <w:t>Potpis ovlaštene osobe ponuditelja</w:t>
      </w:r>
    </w:p>
    <w:p w:rsidR="00DE5553" w:rsidRPr="00E86615" w:rsidRDefault="00DE5553" w:rsidP="00DE5553">
      <w:pPr>
        <w:jc w:val="center"/>
        <w:rPr>
          <w:rFonts w:asciiTheme="minorHAnsi" w:hAnsiTheme="minorHAnsi" w:cstheme="minorHAnsi"/>
          <w:b/>
        </w:rPr>
      </w:pPr>
    </w:p>
    <w:p w:rsidR="00DE5553" w:rsidRPr="00E86615" w:rsidRDefault="00DE5553" w:rsidP="00DE5553">
      <w:pPr>
        <w:jc w:val="center"/>
        <w:rPr>
          <w:rFonts w:asciiTheme="minorHAnsi" w:hAnsiTheme="minorHAnsi" w:cstheme="minorHAnsi"/>
        </w:rPr>
      </w:pPr>
      <w:r w:rsidRPr="00E86615">
        <w:rPr>
          <w:rFonts w:asciiTheme="minorHAnsi" w:hAnsiTheme="minorHAnsi" w:cstheme="minorHAnsi"/>
        </w:rPr>
        <w:t>m.</w:t>
      </w:r>
      <w:r w:rsidR="00643626">
        <w:rPr>
          <w:rFonts w:asciiTheme="minorHAnsi" w:hAnsiTheme="minorHAnsi" w:cstheme="minorHAnsi"/>
        </w:rPr>
        <w:t xml:space="preserve"> </w:t>
      </w:r>
      <w:r w:rsidRPr="00E86615">
        <w:rPr>
          <w:rFonts w:asciiTheme="minorHAnsi" w:hAnsiTheme="minorHAnsi" w:cstheme="minorHAnsi"/>
        </w:rPr>
        <w:t>p.</w:t>
      </w:r>
    </w:p>
    <w:p w:rsidR="00DE5553" w:rsidRPr="00E86615" w:rsidRDefault="00DE5553" w:rsidP="00DE5553">
      <w:pPr>
        <w:rPr>
          <w:rFonts w:asciiTheme="minorHAnsi" w:hAnsiTheme="minorHAnsi" w:cstheme="minorHAnsi"/>
        </w:rPr>
      </w:pPr>
    </w:p>
    <w:p w:rsidR="00DE5553" w:rsidRPr="00E86615" w:rsidRDefault="00DE5553" w:rsidP="00DE5553">
      <w:pPr>
        <w:rPr>
          <w:rFonts w:asciiTheme="minorHAnsi" w:hAnsiTheme="minorHAnsi" w:cstheme="minorHAnsi"/>
        </w:rPr>
      </w:pPr>
    </w:p>
    <w:p w:rsidR="00BC573D" w:rsidRPr="00E86615" w:rsidRDefault="00BC573D" w:rsidP="00BC573D">
      <w:pPr>
        <w:ind w:left="-5"/>
        <w:rPr>
          <w:rFonts w:asciiTheme="minorHAnsi" w:hAnsiTheme="minorHAnsi" w:cstheme="minorHAnsi"/>
        </w:rPr>
      </w:pPr>
      <w:r w:rsidRPr="00E86615">
        <w:rPr>
          <w:rFonts w:asciiTheme="minorHAnsi" w:hAnsiTheme="minorHAnsi" w:cstheme="minorHAnsi"/>
        </w:rPr>
        <w:t xml:space="preserve">U __________, dana </w:t>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t>__________</w:t>
      </w:r>
      <w:r>
        <w:rPr>
          <w:rFonts w:asciiTheme="minorHAnsi" w:hAnsiTheme="minorHAnsi" w:cstheme="minorHAnsi"/>
        </w:rPr>
        <w:t>________</w:t>
      </w:r>
    </w:p>
    <w:p w:rsidR="00BC573D" w:rsidRDefault="00BC573D" w:rsidP="00DE5553">
      <w:pPr>
        <w:rPr>
          <w:rFonts w:asciiTheme="minorHAnsi" w:hAnsiTheme="minorHAnsi" w:cstheme="minorHAnsi"/>
        </w:rPr>
      </w:pPr>
    </w:p>
    <w:p w:rsidR="00BC573D" w:rsidRDefault="00BC573D" w:rsidP="00DE5553">
      <w:pPr>
        <w:rPr>
          <w:rFonts w:asciiTheme="minorHAnsi" w:hAnsiTheme="minorHAnsi" w:cstheme="minorHAnsi"/>
        </w:rPr>
      </w:pPr>
    </w:p>
    <w:p w:rsidR="00BC573D" w:rsidRDefault="00BC573D" w:rsidP="00DE5553">
      <w:pPr>
        <w:rPr>
          <w:rFonts w:asciiTheme="minorHAnsi" w:hAnsiTheme="minorHAnsi" w:cstheme="minorHAnsi"/>
        </w:rPr>
      </w:pPr>
    </w:p>
    <w:p w:rsidR="00BC573D" w:rsidRDefault="00BC573D" w:rsidP="00DE5553">
      <w:pPr>
        <w:rPr>
          <w:rFonts w:asciiTheme="minorHAnsi" w:hAnsiTheme="minorHAnsi" w:cstheme="minorHAnsi"/>
        </w:rPr>
      </w:pPr>
    </w:p>
    <w:p w:rsidR="00BC573D" w:rsidRPr="00E86615" w:rsidRDefault="00BC573D" w:rsidP="00DE5553">
      <w:pPr>
        <w:rPr>
          <w:rFonts w:asciiTheme="minorHAnsi" w:hAnsiTheme="minorHAnsi" w:cstheme="minorHAnsi"/>
        </w:rPr>
      </w:pPr>
    </w:p>
    <w:p w:rsidR="00945F20" w:rsidRDefault="00945F20" w:rsidP="00DE5553">
      <w:pPr>
        <w:rPr>
          <w:rFonts w:asciiTheme="minorHAnsi" w:hAnsiTheme="minorHAnsi" w:cstheme="minorHAnsi"/>
        </w:rPr>
      </w:pPr>
    </w:p>
    <w:p w:rsidR="00945F20" w:rsidRDefault="00945F20" w:rsidP="00DE5553">
      <w:pPr>
        <w:rPr>
          <w:rFonts w:asciiTheme="minorHAnsi" w:hAnsiTheme="minorHAnsi" w:cstheme="minorHAnsi"/>
        </w:rPr>
      </w:pPr>
    </w:p>
    <w:p w:rsidR="00945F20" w:rsidRDefault="00945F20" w:rsidP="00DE5553">
      <w:pPr>
        <w:rPr>
          <w:rFonts w:asciiTheme="minorHAnsi" w:hAnsiTheme="minorHAnsi" w:cstheme="minorHAnsi"/>
        </w:rPr>
      </w:pPr>
    </w:p>
    <w:p w:rsidR="00945F20" w:rsidRDefault="00945F20" w:rsidP="00DE5553">
      <w:pPr>
        <w:rPr>
          <w:rFonts w:asciiTheme="minorHAnsi" w:hAnsiTheme="minorHAnsi" w:cstheme="minorHAnsi"/>
        </w:rPr>
      </w:pPr>
    </w:p>
    <w:p w:rsidR="00DE5553" w:rsidRPr="00E86615" w:rsidRDefault="00DE5553" w:rsidP="00DE5553">
      <w:pPr>
        <w:rPr>
          <w:rFonts w:asciiTheme="minorHAnsi" w:hAnsiTheme="minorHAnsi" w:cstheme="minorHAnsi"/>
        </w:rPr>
      </w:pPr>
      <w:r w:rsidRPr="00E86615">
        <w:rPr>
          <w:rFonts w:asciiTheme="minorHAnsi" w:hAnsiTheme="minorHAnsi" w:cstheme="minorHAnsi"/>
        </w:rPr>
        <w:lastRenderedPageBreak/>
        <w:t>Poziv za dostavu ponude i troškovnik predmeta nabave objavljeni su</w:t>
      </w:r>
      <w:r w:rsidR="00EE5C2F">
        <w:rPr>
          <w:rFonts w:asciiTheme="minorHAnsi" w:hAnsiTheme="minorHAnsi" w:cstheme="minorHAnsi"/>
        </w:rPr>
        <w:t>,</w:t>
      </w:r>
      <w:r w:rsidRPr="00E86615">
        <w:rPr>
          <w:rFonts w:asciiTheme="minorHAnsi" w:hAnsiTheme="minorHAnsi" w:cstheme="minorHAnsi"/>
        </w:rPr>
        <w:t xml:space="preserve"> sukladno odredbama temeljem čl. 12 i čl. 15. ZJN 2016 te Pravilnika o provedbi postupaka jednostavne nabave roba, radova i usluga na koju se ne primjenjuje Zakon o javnoj nabavi </w:t>
      </w:r>
      <w:r w:rsidR="00EE5C2F" w:rsidRPr="00EE5C2F">
        <w:rPr>
          <w:rFonts w:asciiTheme="minorHAnsi" w:hAnsiTheme="minorHAnsi" w:cstheme="minorHAnsi"/>
        </w:rPr>
        <w:t xml:space="preserve">od </w:t>
      </w:r>
      <w:r w:rsidR="00EE5C2F">
        <w:rPr>
          <w:rFonts w:asciiTheme="minorHAnsi" w:hAnsiTheme="minorHAnsi" w:cstheme="minorHAnsi"/>
        </w:rPr>
        <w:t xml:space="preserve"> </w:t>
      </w:r>
      <w:r w:rsidR="00EE5C2F" w:rsidRPr="00EE5C2F">
        <w:rPr>
          <w:rFonts w:asciiTheme="minorHAnsi" w:hAnsiTheme="minorHAnsi" w:cstheme="minorHAnsi"/>
        </w:rPr>
        <w:t xml:space="preserve">23. studenog 2022. te Izmjena i dopuna Pravilnika od 31. svibnja 2023. </w:t>
      </w:r>
      <w:r w:rsidR="00EE5C2F">
        <w:rPr>
          <w:rFonts w:asciiTheme="minorHAnsi" w:hAnsiTheme="minorHAnsi" w:cstheme="minorHAnsi"/>
        </w:rPr>
        <w:t>g</w:t>
      </w:r>
      <w:r w:rsidR="00EE5C2F" w:rsidRPr="00EE5C2F">
        <w:rPr>
          <w:rFonts w:asciiTheme="minorHAnsi" w:hAnsiTheme="minorHAnsi" w:cstheme="minorHAnsi"/>
        </w:rPr>
        <w:t>odine</w:t>
      </w:r>
      <w:r w:rsidR="00EE5C2F">
        <w:rPr>
          <w:rFonts w:asciiTheme="minorHAnsi" w:hAnsiTheme="minorHAnsi" w:cstheme="minorHAnsi"/>
        </w:rPr>
        <w:t>,</w:t>
      </w:r>
      <w:r w:rsidRPr="00E86615">
        <w:rPr>
          <w:rFonts w:asciiTheme="minorHAnsi" w:hAnsiTheme="minorHAnsi" w:cstheme="minorHAnsi"/>
        </w:rPr>
        <w:t xml:space="preserve"> na službenoj internet stranici Specijalne bolnice za zaštitu djece s neurorazvojnim i motoričkim smetnjama: </w:t>
      </w:r>
      <w:hyperlink r:id="rId11" w:history="1">
        <w:r w:rsidRPr="00E86615">
          <w:rPr>
            <w:rStyle w:val="Hiperveza"/>
            <w:rFonts w:asciiTheme="minorHAnsi" w:hAnsiTheme="minorHAnsi" w:cstheme="minorHAnsi"/>
          </w:rPr>
          <w:t>www.sbgoljak.hr</w:t>
        </w:r>
      </w:hyperlink>
      <w:r w:rsidRPr="00E86615">
        <w:rPr>
          <w:rFonts w:asciiTheme="minorHAnsi" w:hAnsiTheme="minorHAnsi" w:cstheme="minorHAnsi"/>
        </w:rPr>
        <w:t xml:space="preserve">. </w:t>
      </w:r>
    </w:p>
    <w:p w:rsidR="00DE5553" w:rsidRPr="00E86615" w:rsidRDefault="00DE5553" w:rsidP="00DE5553">
      <w:pPr>
        <w:rPr>
          <w:rFonts w:asciiTheme="minorHAnsi" w:hAnsiTheme="minorHAnsi" w:cstheme="minorHAnsi"/>
        </w:rPr>
      </w:pPr>
    </w:p>
    <w:p w:rsidR="00DE5553" w:rsidRPr="00E86615" w:rsidRDefault="00DE5553" w:rsidP="00DE5553">
      <w:pPr>
        <w:rPr>
          <w:rFonts w:asciiTheme="minorHAnsi" w:hAnsiTheme="minorHAnsi" w:cstheme="minorHAnsi"/>
        </w:rPr>
      </w:pPr>
    </w:p>
    <w:p w:rsidR="00EE5C2F" w:rsidRDefault="00EE5C2F" w:rsidP="00EE5C2F">
      <w:pPr>
        <w:jc w:val="left"/>
        <w:rPr>
          <w:rFonts w:asciiTheme="minorHAnsi" w:hAnsiTheme="minorHAnsi" w:cstheme="minorHAnsi"/>
          <w:sz w:val="24"/>
          <w:szCs w:val="24"/>
        </w:rPr>
      </w:pPr>
      <w:r w:rsidRPr="0096362B">
        <w:rPr>
          <w:rFonts w:asciiTheme="minorHAnsi" w:hAnsiTheme="minorHAnsi" w:cstheme="minorHAnsi"/>
          <w:sz w:val="24"/>
          <w:szCs w:val="24"/>
        </w:rPr>
        <w:t>S poštovanjem,</w:t>
      </w:r>
    </w:p>
    <w:p w:rsidR="00EE5C2F" w:rsidRDefault="00EE5C2F" w:rsidP="00EE5C2F">
      <w:pPr>
        <w:jc w:val="left"/>
        <w:rPr>
          <w:rFonts w:asciiTheme="minorHAnsi" w:hAnsiTheme="minorHAnsi" w:cstheme="minorHAnsi"/>
          <w:sz w:val="24"/>
          <w:szCs w:val="24"/>
        </w:rPr>
      </w:pPr>
    </w:p>
    <w:p w:rsidR="00EE5C2F" w:rsidRDefault="00EE5C2F" w:rsidP="00EE5C2F">
      <w:pPr>
        <w:jc w:val="right"/>
        <w:rPr>
          <w:rFonts w:asciiTheme="minorHAnsi" w:hAnsiTheme="minorHAnsi" w:cstheme="minorHAnsi"/>
          <w:sz w:val="24"/>
          <w:szCs w:val="24"/>
        </w:rPr>
      </w:pPr>
    </w:p>
    <w:p w:rsidR="00EE5C2F" w:rsidRPr="006D597B" w:rsidRDefault="00EE5C2F" w:rsidP="00EE5C2F">
      <w:pPr>
        <w:jc w:val="right"/>
        <w:rPr>
          <w:rFonts w:asciiTheme="minorHAnsi" w:hAnsiTheme="minorHAnsi" w:cstheme="minorHAnsi"/>
          <w:sz w:val="24"/>
          <w:szCs w:val="24"/>
        </w:rPr>
      </w:pPr>
    </w:p>
    <w:p w:rsidR="00EE5C2F" w:rsidRPr="003A3691" w:rsidRDefault="00EE5C2F" w:rsidP="00EE5C2F">
      <w:pPr>
        <w:ind w:left="3600" w:firstLine="720"/>
        <w:jc w:val="right"/>
        <w:rPr>
          <w:rFonts w:ascii="Calibri" w:hAnsi="Calibri" w:cs="Calibri"/>
        </w:rPr>
      </w:pPr>
      <w:r w:rsidRPr="003A3691">
        <w:rPr>
          <w:rFonts w:ascii="Calibri" w:hAnsi="Calibri" w:cs="Calibri"/>
        </w:rPr>
        <w:t>Ravnateljica</w:t>
      </w:r>
    </w:p>
    <w:p w:rsidR="00EE5C2F" w:rsidRPr="003A3691" w:rsidRDefault="00EE5C2F" w:rsidP="00EE5C2F">
      <w:pPr>
        <w:jc w:val="right"/>
        <w:rPr>
          <w:rFonts w:ascii="Calibri" w:hAnsi="Calibri" w:cs="Calibri"/>
        </w:rPr>
      </w:pPr>
      <w:r>
        <w:rPr>
          <w:rFonts w:ascii="Calibri" w:hAnsi="Calibri" w:cs="Calibri"/>
        </w:rPr>
        <w:t>Dr. sc. Ivana Kern, dr. med.</w:t>
      </w:r>
    </w:p>
    <w:p w:rsidR="00EE5C2F" w:rsidRDefault="00EE5C2F" w:rsidP="00EE5C2F">
      <w:pPr>
        <w:jc w:val="right"/>
        <w:rPr>
          <w:rFonts w:ascii="Calibri" w:hAnsi="Calibri" w:cs="Calibri"/>
        </w:rPr>
      </w:pPr>
      <w:r w:rsidRPr="003A3691">
        <w:rPr>
          <w:rFonts w:ascii="Calibri" w:hAnsi="Calibri" w:cs="Calibri"/>
        </w:rPr>
        <w:t xml:space="preserve">                                                                    specijalist fizikalne medicine i rehabilitacije</w:t>
      </w:r>
    </w:p>
    <w:p w:rsidR="00EE5C2F" w:rsidRDefault="00EE5C2F" w:rsidP="00EE5C2F">
      <w:pPr>
        <w:jc w:val="right"/>
        <w:rPr>
          <w:rFonts w:ascii="Calibri" w:hAnsi="Calibri" w:cs="Calibri"/>
        </w:rPr>
      </w:pPr>
    </w:p>
    <w:p w:rsidR="00EE5C2F" w:rsidRPr="003A3691" w:rsidRDefault="00EE5C2F" w:rsidP="00EE5C2F">
      <w:pPr>
        <w:jc w:val="right"/>
        <w:rPr>
          <w:rFonts w:ascii="Calibri" w:hAnsi="Calibri" w:cs="Calibri"/>
        </w:rPr>
      </w:pPr>
      <w:r>
        <w:rPr>
          <w:rFonts w:ascii="Calibri" w:hAnsi="Calibri" w:cs="Calibri"/>
        </w:rPr>
        <w:t>____________________________________</w:t>
      </w:r>
    </w:p>
    <w:p w:rsidR="00EE5C2F" w:rsidRDefault="00EE5C2F" w:rsidP="00EE5C2F">
      <w:pPr>
        <w:rPr>
          <w:rFonts w:ascii="Calibri" w:hAnsi="Calibri" w:cs="Calibri"/>
          <w:sz w:val="20"/>
          <w:szCs w:val="20"/>
        </w:rPr>
      </w:pPr>
    </w:p>
    <w:p w:rsidR="00EE5C2F" w:rsidRDefault="00EE5C2F" w:rsidP="00EE5C2F">
      <w:pPr>
        <w:rPr>
          <w:rFonts w:ascii="Calibri" w:hAnsi="Calibri" w:cs="Calibri"/>
          <w:sz w:val="20"/>
          <w:szCs w:val="20"/>
        </w:rPr>
      </w:pPr>
    </w:p>
    <w:p w:rsidR="00EE5C2F" w:rsidRPr="0096362B" w:rsidRDefault="00EE5C2F" w:rsidP="00EE5C2F">
      <w:pPr>
        <w:rPr>
          <w:rFonts w:ascii="Calibri" w:hAnsi="Calibri" w:cs="Calibri"/>
          <w:sz w:val="20"/>
          <w:szCs w:val="20"/>
        </w:rPr>
      </w:pPr>
      <w:r w:rsidRPr="0096362B">
        <w:rPr>
          <w:rFonts w:ascii="Calibri" w:hAnsi="Calibri" w:cs="Calibri"/>
          <w:sz w:val="20"/>
          <w:szCs w:val="20"/>
        </w:rPr>
        <w:t>Dostaviti:</w:t>
      </w:r>
    </w:p>
    <w:p w:rsidR="00EE5C2F" w:rsidRDefault="00033641" w:rsidP="00EE5C2F">
      <w:pPr>
        <w:pStyle w:val="Odlomakpopisa"/>
        <w:numPr>
          <w:ilvl w:val="0"/>
          <w:numId w:val="46"/>
        </w:numPr>
        <w:rPr>
          <w:rFonts w:ascii="Calibri" w:hAnsi="Calibri" w:cs="Calibri"/>
          <w:sz w:val="20"/>
          <w:szCs w:val="20"/>
        </w:rPr>
      </w:pPr>
      <w:hyperlink r:id="rId12" w:history="1">
        <w:r w:rsidR="00EE5C2F" w:rsidRPr="0072001F">
          <w:rPr>
            <w:rStyle w:val="Hiperveza"/>
            <w:rFonts w:ascii="Calibri" w:hAnsi="Calibri" w:cs="Calibri"/>
            <w:sz w:val="20"/>
            <w:szCs w:val="20"/>
          </w:rPr>
          <w:t>www.sbgoljak.hr</w:t>
        </w:r>
      </w:hyperlink>
    </w:p>
    <w:p w:rsidR="00EE5C2F" w:rsidRDefault="00EE5C2F" w:rsidP="00EE5C2F">
      <w:pPr>
        <w:pStyle w:val="Odlomakpopisa"/>
        <w:numPr>
          <w:ilvl w:val="0"/>
          <w:numId w:val="46"/>
        </w:numPr>
        <w:rPr>
          <w:rFonts w:ascii="Calibri" w:hAnsi="Calibri" w:cs="Calibri"/>
          <w:sz w:val="20"/>
          <w:szCs w:val="20"/>
        </w:rPr>
      </w:pPr>
      <w:r w:rsidRPr="0096362B">
        <w:rPr>
          <w:rFonts w:ascii="Calibri" w:hAnsi="Calibri" w:cs="Calibri"/>
          <w:sz w:val="20"/>
          <w:szCs w:val="20"/>
        </w:rPr>
        <w:t xml:space="preserve">Pismohrana </w:t>
      </w:r>
      <w:r>
        <w:rPr>
          <w:rFonts w:ascii="Calibri" w:hAnsi="Calibri" w:cs="Calibri"/>
          <w:sz w:val="20"/>
          <w:szCs w:val="20"/>
        </w:rPr>
        <w:t>–</w:t>
      </w:r>
      <w:r w:rsidRPr="0096362B">
        <w:rPr>
          <w:rFonts w:ascii="Calibri" w:hAnsi="Calibri" w:cs="Calibri"/>
          <w:sz w:val="20"/>
          <w:szCs w:val="20"/>
        </w:rPr>
        <w:t xml:space="preserve"> ovdje</w:t>
      </w:r>
    </w:p>
    <w:p w:rsidR="00EE5C2F" w:rsidRDefault="00EE5C2F" w:rsidP="00EE5C2F">
      <w:pPr>
        <w:rPr>
          <w:rFonts w:ascii="Calibri" w:hAnsi="Calibri" w:cs="Calibri"/>
          <w:sz w:val="20"/>
          <w:szCs w:val="20"/>
        </w:rPr>
      </w:pPr>
    </w:p>
    <w:p w:rsidR="00DE5553" w:rsidRPr="00E86615" w:rsidRDefault="00DE5553" w:rsidP="00DE5553">
      <w:pPr>
        <w:jc w:val="left"/>
        <w:rPr>
          <w:rFonts w:asciiTheme="minorHAnsi" w:hAnsiTheme="minorHAnsi" w:cstheme="minorHAnsi"/>
        </w:rPr>
      </w:pPr>
    </w:p>
    <w:p w:rsidR="00DE5553" w:rsidRPr="00E86615" w:rsidRDefault="00DE5553" w:rsidP="00DE5553">
      <w:pPr>
        <w:ind w:left="0" w:firstLine="0"/>
        <w:rPr>
          <w:rFonts w:asciiTheme="minorHAnsi" w:hAnsiTheme="minorHAnsi" w:cstheme="minorHAnsi"/>
        </w:rPr>
      </w:pPr>
    </w:p>
    <w:p w:rsidR="00AB2D25" w:rsidRPr="00E86615" w:rsidRDefault="00AB2D25">
      <w:pPr>
        <w:rPr>
          <w:rFonts w:asciiTheme="minorHAnsi" w:hAnsiTheme="minorHAnsi" w:cstheme="minorHAnsi"/>
        </w:rPr>
      </w:pPr>
    </w:p>
    <w:sectPr w:rsidR="00AB2D25" w:rsidRPr="00E86615" w:rsidSect="005032B2">
      <w:footerReference w:type="default" r:id="rId13"/>
      <w:type w:val="continuous"/>
      <w:pgSz w:w="11906" w:h="16838"/>
      <w:pgMar w:top="1417" w:right="1417" w:bottom="1417" w:left="1417"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412" w:rsidRDefault="006F1412" w:rsidP="00E97B72">
      <w:pPr>
        <w:spacing w:after="0" w:line="240" w:lineRule="auto"/>
      </w:pPr>
      <w:r>
        <w:separator/>
      </w:r>
    </w:p>
  </w:endnote>
  <w:endnote w:type="continuationSeparator" w:id="0">
    <w:p w:rsidR="006F1412" w:rsidRDefault="006F1412" w:rsidP="00E97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rPr>
      <w:id w:val="1036933339"/>
      <w:docPartObj>
        <w:docPartGallery w:val="Page Numbers (Bottom of Page)"/>
        <w:docPartUnique/>
      </w:docPartObj>
    </w:sdtPr>
    <w:sdtContent>
      <w:p w:rsidR="00BC573D" w:rsidRDefault="00033641">
        <w:pPr>
          <w:pStyle w:val="Podnoje"/>
          <w:jc w:val="right"/>
        </w:pPr>
        <w:r>
          <w:rPr>
            <w:noProof/>
          </w:rPr>
          <w:fldChar w:fldCharType="begin"/>
        </w:r>
        <w:r w:rsidR="00BC573D">
          <w:rPr>
            <w:noProof/>
          </w:rPr>
          <w:instrText xml:space="preserve"> PAGE   \* MERGEFORMAT </w:instrText>
        </w:r>
        <w:r>
          <w:rPr>
            <w:noProof/>
          </w:rPr>
          <w:fldChar w:fldCharType="separate"/>
        </w:r>
        <w:r w:rsidR="004B4C94">
          <w:rPr>
            <w:noProof/>
          </w:rPr>
          <w:t>2</w:t>
        </w:r>
        <w:r>
          <w:rPr>
            <w:noProof/>
          </w:rPr>
          <w:fldChar w:fldCharType="end"/>
        </w:r>
      </w:p>
    </w:sdtContent>
  </w:sdt>
  <w:p w:rsidR="00BC573D" w:rsidRDefault="00BC573D">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412" w:rsidRDefault="006F1412" w:rsidP="00E97B72">
      <w:pPr>
        <w:spacing w:after="0" w:line="240" w:lineRule="auto"/>
      </w:pPr>
      <w:r>
        <w:separator/>
      </w:r>
    </w:p>
  </w:footnote>
  <w:footnote w:type="continuationSeparator" w:id="0">
    <w:p w:rsidR="006F1412" w:rsidRDefault="006F1412" w:rsidP="00E97B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47E8"/>
    <w:multiLevelType w:val="hybridMultilevel"/>
    <w:tmpl w:val="8C2633CE"/>
    <w:lvl w:ilvl="0" w:tplc="478E756E">
      <w:start w:val="7"/>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066E47C1"/>
    <w:multiLevelType w:val="hybridMultilevel"/>
    <w:tmpl w:val="15943800"/>
    <w:lvl w:ilvl="0" w:tplc="A5D6A7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0A54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A485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EA7C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98EB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0EFD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7449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76E1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544C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15050CEC"/>
    <w:multiLevelType w:val="hybridMultilevel"/>
    <w:tmpl w:val="6E228F16"/>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3">
    <w:nsid w:val="174E476C"/>
    <w:multiLevelType w:val="hybridMultilevel"/>
    <w:tmpl w:val="9230DE0C"/>
    <w:lvl w:ilvl="0" w:tplc="0BE2453E">
      <w:start w:val="1"/>
      <w:numFmt w:val="decimal"/>
      <w:lvlText w:val="%1."/>
      <w:lvlJc w:val="left"/>
      <w:pPr>
        <w:ind w:left="10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F4AA6AC">
      <w:start w:val="1"/>
      <w:numFmt w:val="lowerLetter"/>
      <w:lvlText w:val="%2"/>
      <w:lvlJc w:val="left"/>
      <w:pPr>
        <w:ind w:left="1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DAA9B3A">
      <w:start w:val="1"/>
      <w:numFmt w:val="lowerRoman"/>
      <w:lvlText w:val="%3"/>
      <w:lvlJc w:val="left"/>
      <w:pPr>
        <w:ind w:left="25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6C8CC7D2">
      <w:start w:val="1"/>
      <w:numFmt w:val="decimal"/>
      <w:lvlText w:val="%4"/>
      <w:lvlJc w:val="left"/>
      <w:pPr>
        <w:ind w:left="32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DC8879C">
      <w:start w:val="1"/>
      <w:numFmt w:val="lowerLetter"/>
      <w:lvlText w:val="%5"/>
      <w:lvlJc w:val="left"/>
      <w:pPr>
        <w:ind w:left="39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BC8D030">
      <w:start w:val="1"/>
      <w:numFmt w:val="lowerRoman"/>
      <w:lvlText w:val="%6"/>
      <w:lvlJc w:val="left"/>
      <w:pPr>
        <w:ind w:left="46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206B2B4">
      <w:start w:val="1"/>
      <w:numFmt w:val="decimal"/>
      <w:lvlText w:val="%7"/>
      <w:lvlJc w:val="left"/>
      <w:pPr>
        <w:ind w:left="53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30E588C">
      <w:start w:val="1"/>
      <w:numFmt w:val="lowerLetter"/>
      <w:lvlText w:val="%8"/>
      <w:lvlJc w:val="left"/>
      <w:pPr>
        <w:ind w:left="61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89A4238">
      <w:start w:val="1"/>
      <w:numFmt w:val="lowerRoman"/>
      <w:lvlText w:val="%9"/>
      <w:lvlJc w:val="left"/>
      <w:pPr>
        <w:ind w:left="6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
    <w:nsid w:val="1A4C1C0E"/>
    <w:multiLevelType w:val="hybridMultilevel"/>
    <w:tmpl w:val="E5360120"/>
    <w:lvl w:ilvl="0" w:tplc="9BFA2F6E">
      <w:start w:val="1"/>
      <w:numFmt w:val="decimal"/>
      <w:lvlText w:val="%1."/>
      <w:lvlJc w:val="left"/>
      <w:pPr>
        <w:ind w:left="10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A2C95BC">
      <w:start w:val="1"/>
      <w:numFmt w:val="lowerLetter"/>
      <w:lvlText w:val="%2"/>
      <w:lvlJc w:val="left"/>
      <w:pPr>
        <w:ind w:left="1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56A8AE0">
      <w:start w:val="1"/>
      <w:numFmt w:val="lowerRoman"/>
      <w:lvlText w:val="%3"/>
      <w:lvlJc w:val="left"/>
      <w:pPr>
        <w:ind w:left="25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5DA2A760">
      <w:start w:val="1"/>
      <w:numFmt w:val="decimal"/>
      <w:lvlText w:val="%4"/>
      <w:lvlJc w:val="left"/>
      <w:pPr>
        <w:ind w:left="32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CA2449E">
      <w:start w:val="1"/>
      <w:numFmt w:val="lowerLetter"/>
      <w:lvlText w:val="%5"/>
      <w:lvlJc w:val="left"/>
      <w:pPr>
        <w:ind w:left="39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C2666BAE">
      <w:start w:val="1"/>
      <w:numFmt w:val="lowerRoman"/>
      <w:lvlText w:val="%6"/>
      <w:lvlJc w:val="left"/>
      <w:pPr>
        <w:ind w:left="46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F960744">
      <w:start w:val="1"/>
      <w:numFmt w:val="decimal"/>
      <w:lvlText w:val="%7"/>
      <w:lvlJc w:val="left"/>
      <w:pPr>
        <w:ind w:left="53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9CE0CAC">
      <w:start w:val="1"/>
      <w:numFmt w:val="lowerLetter"/>
      <w:lvlText w:val="%8"/>
      <w:lvlJc w:val="left"/>
      <w:pPr>
        <w:ind w:left="61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5C09B16">
      <w:start w:val="1"/>
      <w:numFmt w:val="lowerRoman"/>
      <w:lvlText w:val="%9"/>
      <w:lvlJc w:val="left"/>
      <w:pPr>
        <w:ind w:left="6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
    <w:nsid w:val="1B791500"/>
    <w:multiLevelType w:val="hybridMultilevel"/>
    <w:tmpl w:val="1D521904"/>
    <w:lvl w:ilvl="0" w:tplc="98C42BDC">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6">
    <w:nsid w:val="1C9C47FB"/>
    <w:multiLevelType w:val="hybridMultilevel"/>
    <w:tmpl w:val="AA842E1C"/>
    <w:lvl w:ilvl="0" w:tplc="CBF87E88">
      <w:start w:val="2"/>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7">
    <w:nsid w:val="1E40388A"/>
    <w:multiLevelType w:val="hybridMultilevel"/>
    <w:tmpl w:val="4D680B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F391276"/>
    <w:multiLevelType w:val="multilevel"/>
    <w:tmpl w:val="F94EDFB2"/>
    <w:lvl w:ilvl="0">
      <w:start w:val="7"/>
      <w:numFmt w:val="decimal"/>
      <w:lvlText w:val="%1."/>
      <w:lvlJc w:val="left"/>
      <w:pPr>
        <w:ind w:left="612" w:hanging="612"/>
      </w:pPr>
      <w:rPr>
        <w:rFonts w:hint="default"/>
      </w:rPr>
    </w:lvl>
    <w:lvl w:ilvl="1">
      <w:start w:val="17"/>
      <w:numFmt w:val="decimal"/>
      <w:lvlText w:val="%1.%2."/>
      <w:lvlJc w:val="left"/>
      <w:pPr>
        <w:ind w:left="972" w:hanging="612"/>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F8443E1"/>
    <w:multiLevelType w:val="hybridMultilevel"/>
    <w:tmpl w:val="A96298FC"/>
    <w:lvl w:ilvl="0" w:tplc="54F252D6">
      <w:start w:val="13"/>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2057" w:hanging="360"/>
      </w:pPr>
      <w:rPr>
        <w:rFonts w:ascii="Courier New" w:hAnsi="Courier New" w:cs="Courier New" w:hint="default"/>
      </w:rPr>
    </w:lvl>
    <w:lvl w:ilvl="2" w:tplc="041A0005" w:tentative="1">
      <w:start w:val="1"/>
      <w:numFmt w:val="bullet"/>
      <w:lvlText w:val=""/>
      <w:lvlJc w:val="left"/>
      <w:pPr>
        <w:ind w:left="2777" w:hanging="360"/>
      </w:pPr>
      <w:rPr>
        <w:rFonts w:ascii="Wingdings" w:hAnsi="Wingdings" w:hint="default"/>
      </w:rPr>
    </w:lvl>
    <w:lvl w:ilvl="3" w:tplc="041A0001" w:tentative="1">
      <w:start w:val="1"/>
      <w:numFmt w:val="bullet"/>
      <w:lvlText w:val=""/>
      <w:lvlJc w:val="left"/>
      <w:pPr>
        <w:ind w:left="3497" w:hanging="360"/>
      </w:pPr>
      <w:rPr>
        <w:rFonts w:ascii="Symbol" w:hAnsi="Symbol" w:hint="default"/>
      </w:rPr>
    </w:lvl>
    <w:lvl w:ilvl="4" w:tplc="041A0003" w:tentative="1">
      <w:start w:val="1"/>
      <w:numFmt w:val="bullet"/>
      <w:lvlText w:val="o"/>
      <w:lvlJc w:val="left"/>
      <w:pPr>
        <w:ind w:left="4217" w:hanging="360"/>
      </w:pPr>
      <w:rPr>
        <w:rFonts w:ascii="Courier New" w:hAnsi="Courier New" w:cs="Courier New" w:hint="default"/>
      </w:rPr>
    </w:lvl>
    <w:lvl w:ilvl="5" w:tplc="041A0005" w:tentative="1">
      <w:start w:val="1"/>
      <w:numFmt w:val="bullet"/>
      <w:lvlText w:val=""/>
      <w:lvlJc w:val="left"/>
      <w:pPr>
        <w:ind w:left="4937" w:hanging="360"/>
      </w:pPr>
      <w:rPr>
        <w:rFonts w:ascii="Wingdings" w:hAnsi="Wingdings" w:hint="default"/>
      </w:rPr>
    </w:lvl>
    <w:lvl w:ilvl="6" w:tplc="041A0001" w:tentative="1">
      <w:start w:val="1"/>
      <w:numFmt w:val="bullet"/>
      <w:lvlText w:val=""/>
      <w:lvlJc w:val="left"/>
      <w:pPr>
        <w:ind w:left="5657" w:hanging="360"/>
      </w:pPr>
      <w:rPr>
        <w:rFonts w:ascii="Symbol" w:hAnsi="Symbol" w:hint="default"/>
      </w:rPr>
    </w:lvl>
    <w:lvl w:ilvl="7" w:tplc="041A0003" w:tentative="1">
      <w:start w:val="1"/>
      <w:numFmt w:val="bullet"/>
      <w:lvlText w:val="o"/>
      <w:lvlJc w:val="left"/>
      <w:pPr>
        <w:ind w:left="6377" w:hanging="360"/>
      </w:pPr>
      <w:rPr>
        <w:rFonts w:ascii="Courier New" w:hAnsi="Courier New" w:cs="Courier New" w:hint="default"/>
      </w:rPr>
    </w:lvl>
    <w:lvl w:ilvl="8" w:tplc="041A0005" w:tentative="1">
      <w:start w:val="1"/>
      <w:numFmt w:val="bullet"/>
      <w:lvlText w:val=""/>
      <w:lvlJc w:val="left"/>
      <w:pPr>
        <w:ind w:left="7097" w:hanging="360"/>
      </w:pPr>
      <w:rPr>
        <w:rFonts w:ascii="Wingdings" w:hAnsi="Wingdings" w:hint="default"/>
      </w:rPr>
    </w:lvl>
  </w:abstractNum>
  <w:abstractNum w:abstractNumId="10">
    <w:nsid w:val="209C44A5"/>
    <w:multiLevelType w:val="hybridMultilevel"/>
    <w:tmpl w:val="759C3BD0"/>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3B92A2D"/>
    <w:multiLevelType w:val="multilevel"/>
    <w:tmpl w:val="F4169130"/>
    <w:lvl w:ilvl="0">
      <w:start w:val="1"/>
      <w:numFmt w:val="decimal"/>
      <w:lvlText w:val="%1."/>
      <w:lvlJc w:val="left"/>
      <w:pPr>
        <w:ind w:left="720" w:hanging="360"/>
      </w:pPr>
    </w:lvl>
    <w:lvl w:ilvl="1">
      <w:start w:val="1"/>
      <w:numFmt w:val="decimal"/>
      <w:isLgl/>
      <w:lvlText w:val="%1.%2."/>
      <w:lvlJc w:val="left"/>
      <w:pPr>
        <w:ind w:left="945" w:hanging="58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3">
    <w:nsid w:val="25F4468C"/>
    <w:multiLevelType w:val="hybridMultilevel"/>
    <w:tmpl w:val="3CF865EA"/>
    <w:lvl w:ilvl="0" w:tplc="3AB807E6">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8E93E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FC93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AC33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50D0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82186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708F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3CD1E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048FE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28E46926"/>
    <w:multiLevelType w:val="hybridMultilevel"/>
    <w:tmpl w:val="2A4866DA"/>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5">
    <w:nsid w:val="2CA166BC"/>
    <w:multiLevelType w:val="multilevel"/>
    <w:tmpl w:val="51F47F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1720EFB"/>
    <w:multiLevelType w:val="hybridMultilevel"/>
    <w:tmpl w:val="BDBC61D0"/>
    <w:lvl w:ilvl="0" w:tplc="F56857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1E1AB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4400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F04BD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0A69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2A7DF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28AC9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40AE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888EF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nsid w:val="35A95C52"/>
    <w:multiLevelType w:val="hybridMultilevel"/>
    <w:tmpl w:val="F40ABB9C"/>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8">
    <w:nsid w:val="360B1350"/>
    <w:multiLevelType w:val="hybridMultilevel"/>
    <w:tmpl w:val="2EFA8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71A1311"/>
    <w:multiLevelType w:val="hybridMultilevel"/>
    <w:tmpl w:val="FDD435B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F9C76ED"/>
    <w:multiLevelType w:val="hybridMultilevel"/>
    <w:tmpl w:val="6C7E9DDA"/>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2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nsid w:val="47456CEB"/>
    <w:multiLevelType w:val="hybridMultilevel"/>
    <w:tmpl w:val="A150104E"/>
    <w:lvl w:ilvl="0" w:tplc="C79AFEC8">
      <w:start w:val="1"/>
      <w:numFmt w:val="decimal"/>
      <w:lvlText w:val="%1."/>
      <w:lvlJc w:val="left"/>
      <w:pPr>
        <w:ind w:left="2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8F4C2FC">
      <w:start w:val="1"/>
      <w:numFmt w:val="lowerLetter"/>
      <w:lvlText w:val="%2"/>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6BEDE5C">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5545D38">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76E9284">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20C255C">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40C5D1E">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DEE282C">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466F2F0">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3">
    <w:nsid w:val="4A154881"/>
    <w:multiLevelType w:val="hybridMultilevel"/>
    <w:tmpl w:val="7BE476A8"/>
    <w:lvl w:ilvl="0" w:tplc="852436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4E87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5812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8C89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42D7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18F6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4233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E4BB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0640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4F3450BA"/>
    <w:multiLevelType w:val="hybridMultilevel"/>
    <w:tmpl w:val="58567442"/>
    <w:lvl w:ilvl="0" w:tplc="DAEAF5A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F5F2C81"/>
    <w:multiLevelType w:val="hybridMultilevel"/>
    <w:tmpl w:val="F510FF3E"/>
    <w:lvl w:ilvl="0" w:tplc="B1A6C6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5EAB0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76F59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E899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429A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784B6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9654D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4400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502D1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57842793"/>
    <w:multiLevelType w:val="hybridMultilevel"/>
    <w:tmpl w:val="CFF4802C"/>
    <w:lvl w:ilvl="0" w:tplc="7AA0AB3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0C73A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74618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3A21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085A4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2835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0E69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89A3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A45D7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nsid w:val="59A66D26"/>
    <w:multiLevelType w:val="hybridMultilevel"/>
    <w:tmpl w:val="42563A4C"/>
    <w:lvl w:ilvl="0" w:tplc="099CEA2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624D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EE97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C281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84E4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341A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2ECC6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CA117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0AB5F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59E576F4"/>
    <w:multiLevelType w:val="hybridMultilevel"/>
    <w:tmpl w:val="A1A274DE"/>
    <w:lvl w:ilvl="0" w:tplc="D28E4370">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0CEADE">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0C2396">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B03E5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761F00">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90681C">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306E8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1CE850">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5EE68A">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nsid w:val="5A830F2C"/>
    <w:multiLevelType w:val="hybridMultilevel"/>
    <w:tmpl w:val="63CC1E58"/>
    <w:lvl w:ilvl="0" w:tplc="726C33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AE99B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CA77F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64E42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D8345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9AE96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1052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D40B6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0E213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nsid w:val="634639FF"/>
    <w:multiLevelType w:val="hybridMultilevel"/>
    <w:tmpl w:val="3EA00E36"/>
    <w:lvl w:ilvl="0" w:tplc="86F0179C">
      <w:start w:val="1"/>
      <w:numFmt w:val="decimal"/>
      <w:lvlText w:val="%1."/>
      <w:lvlJc w:val="left"/>
      <w:pPr>
        <w:ind w:left="10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8EEA8C8">
      <w:start w:val="1"/>
      <w:numFmt w:val="lowerLetter"/>
      <w:lvlText w:val="%2"/>
      <w:lvlJc w:val="left"/>
      <w:pPr>
        <w:ind w:left="1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4AA4B66">
      <w:start w:val="1"/>
      <w:numFmt w:val="lowerRoman"/>
      <w:lvlText w:val="%3"/>
      <w:lvlJc w:val="left"/>
      <w:pPr>
        <w:ind w:left="25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08CCC02A">
      <w:start w:val="1"/>
      <w:numFmt w:val="decimal"/>
      <w:lvlText w:val="%4"/>
      <w:lvlJc w:val="left"/>
      <w:pPr>
        <w:ind w:left="32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BB0F860">
      <w:start w:val="1"/>
      <w:numFmt w:val="lowerLetter"/>
      <w:lvlText w:val="%5"/>
      <w:lvlJc w:val="left"/>
      <w:pPr>
        <w:ind w:left="39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E4C8D10">
      <w:start w:val="1"/>
      <w:numFmt w:val="lowerRoman"/>
      <w:lvlText w:val="%6"/>
      <w:lvlJc w:val="left"/>
      <w:pPr>
        <w:ind w:left="46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4B36E992">
      <w:start w:val="1"/>
      <w:numFmt w:val="decimal"/>
      <w:lvlText w:val="%7"/>
      <w:lvlJc w:val="left"/>
      <w:pPr>
        <w:ind w:left="53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9084BF6">
      <w:start w:val="1"/>
      <w:numFmt w:val="lowerLetter"/>
      <w:lvlText w:val="%8"/>
      <w:lvlJc w:val="left"/>
      <w:pPr>
        <w:ind w:left="61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7A09094">
      <w:start w:val="1"/>
      <w:numFmt w:val="lowerRoman"/>
      <w:lvlText w:val="%9"/>
      <w:lvlJc w:val="left"/>
      <w:pPr>
        <w:ind w:left="6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2">
    <w:nsid w:val="6A256534"/>
    <w:multiLevelType w:val="hybridMultilevel"/>
    <w:tmpl w:val="AACE244C"/>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33">
    <w:nsid w:val="6B1D08F0"/>
    <w:multiLevelType w:val="hybridMultilevel"/>
    <w:tmpl w:val="05866706"/>
    <w:lvl w:ilvl="0" w:tplc="B15A4B0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40CCCA">
      <w:start w:val="1"/>
      <w:numFmt w:val="bullet"/>
      <w:lvlText w:val="o"/>
      <w:lvlJc w:val="left"/>
      <w:pPr>
        <w:ind w:left="10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5CEC0C6">
      <w:start w:val="1"/>
      <w:numFmt w:val="bullet"/>
      <w:lvlText w:val="▪"/>
      <w:lvlJc w:val="left"/>
      <w:pPr>
        <w:ind w:left="1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E9C9828">
      <w:start w:val="1"/>
      <w:numFmt w:val="bullet"/>
      <w:lvlText w:val="•"/>
      <w:lvlJc w:val="left"/>
      <w:pPr>
        <w:ind w:left="2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4B2B220">
      <w:start w:val="1"/>
      <w:numFmt w:val="bullet"/>
      <w:lvlText w:val="o"/>
      <w:lvlJc w:val="left"/>
      <w:pPr>
        <w:ind w:left="3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16A839E">
      <w:start w:val="1"/>
      <w:numFmt w:val="bullet"/>
      <w:lvlText w:val="▪"/>
      <w:lvlJc w:val="left"/>
      <w:pPr>
        <w:ind w:left="39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A40C676">
      <w:start w:val="1"/>
      <w:numFmt w:val="bullet"/>
      <w:lvlText w:val="•"/>
      <w:lvlJc w:val="left"/>
      <w:pPr>
        <w:ind w:left="46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0488962">
      <w:start w:val="1"/>
      <w:numFmt w:val="bullet"/>
      <w:lvlText w:val="o"/>
      <w:lvlJc w:val="left"/>
      <w:pPr>
        <w:ind w:left="53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E8E697C">
      <w:start w:val="1"/>
      <w:numFmt w:val="bullet"/>
      <w:lvlText w:val="▪"/>
      <w:lvlJc w:val="left"/>
      <w:pPr>
        <w:ind w:left="61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4">
    <w:nsid w:val="710B7C49"/>
    <w:multiLevelType w:val="multilevel"/>
    <w:tmpl w:val="7FBEFDB4"/>
    <w:lvl w:ilvl="0">
      <w:start w:val="7"/>
      <w:numFmt w:val="decimal"/>
      <w:lvlText w:val="%1."/>
      <w:lvlJc w:val="left"/>
      <w:pPr>
        <w:ind w:left="612" w:hanging="612"/>
      </w:pPr>
      <w:rPr>
        <w:rFonts w:hint="default"/>
      </w:rPr>
    </w:lvl>
    <w:lvl w:ilvl="1">
      <w:start w:val="15"/>
      <w:numFmt w:val="decimal"/>
      <w:lvlText w:val="%1.%2."/>
      <w:lvlJc w:val="left"/>
      <w:pPr>
        <w:ind w:left="612" w:hanging="61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21C7DE0"/>
    <w:multiLevelType w:val="hybridMultilevel"/>
    <w:tmpl w:val="7A7089FA"/>
    <w:lvl w:ilvl="0" w:tplc="C740845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C4FDB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74D40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3695E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B2D2B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6CAD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26D5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4C3AD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B82E6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nsid w:val="72B274D5"/>
    <w:multiLevelType w:val="hybridMultilevel"/>
    <w:tmpl w:val="E55E082A"/>
    <w:lvl w:ilvl="0" w:tplc="A31CE3A4">
      <w:start w:val="1"/>
      <w:numFmt w:val="decimal"/>
      <w:lvlText w:val="%1."/>
      <w:lvlJc w:val="left"/>
      <w:pPr>
        <w:ind w:left="10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516B11C">
      <w:start w:val="1"/>
      <w:numFmt w:val="lowerLetter"/>
      <w:lvlText w:val="%2"/>
      <w:lvlJc w:val="left"/>
      <w:pPr>
        <w:ind w:left="1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CCCFA86">
      <w:start w:val="1"/>
      <w:numFmt w:val="lowerRoman"/>
      <w:lvlText w:val="%3"/>
      <w:lvlJc w:val="left"/>
      <w:pPr>
        <w:ind w:left="25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DB896A6">
      <w:start w:val="1"/>
      <w:numFmt w:val="decimal"/>
      <w:lvlText w:val="%4"/>
      <w:lvlJc w:val="left"/>
      <w:pPr>
        <w:ind w:left="32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38C53B0">
      <w:start w:val="1"/>
      <w:numFmt w:val="lowerLetter"/>
      <w:lvlText w:val="%5"/>
      <w:lvlJc w:val="left"/>
      <w:pPr>
        <w:ind w:left="39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E05A8460">
      <w:start w:val="1"/>
      <w:numFmt w:val="lowerRoman"/>
      <w:lvlText w:val="%6"/>
      <w:lvlJc w:val="left"/>
      <w:pPr>
        <w:ind w:left="46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AFAFB18">
      <w:start w:val="1"/>
      <w:numFmt w:val="decimal"/>
      <w:lvlText w:val="%7"/>
      <w:lvlJc w:val="left"/>
      <w:pPr>
        <w:ind w:left="53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1F8C4C6">
      <w:start w:val="1"/>
      <w:numFmt w:val="lowerLetter"/>
      <w:lvlText w:val="%8"/>
      <w:lvlJc w:val="left"/>
      <w:pPr>
        <w:ind w:left="61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13A4DDA">
      <w:start w:val="1"/>
      <w:numFmt w:val="lowerRoman"/>
      <w:lvlText w:val="%9"/>
      <w:lvlJc w:val="left"/>
      <w:pPr>
        <w:ind w:left="6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7">
    <w:nsid w:val="747C1D55"/>
    <w:multiLevelType w:val="hybridMultilevel"/>
    <w:tmpl w:val="BB5AE296"/>
    <w:lvl w:ilvl="0" w:tplc="041A0019">
      <w:start w:val="1"/>
      <w:numFmt w:val="lowerLetter"/>
      <w:lvlText w:val="%1."/>
      <w:lvlJc w:val="left"/>
      <w:pPr>
        <w:ind w:left="720" w:hanging="360"/>
      </w:pPr>
    </w:lvl>
    <w:lvl w:ilvl="1" w:tplc="87D0C1AA">
      <w:start w:val="1"/>
      <w:numFmt w:val="upperRoman"/>
      <w:lvlText w:val="%2."/>
      <w:lvlJc w:val="left"/>
      <w:pPr>
        <w:ind w:left="1800" w:hanging="720"/>
      </w:pPr>
      <w:rPr>
        <w:rFonts w:hint="default"/>
      </w:rPr>
    </w:lvl>
    <w:lvl w:ilvl="2" w:tplc="47225D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4843B8B"/>
    <w:multiLevelType w:val="hybridMultilevel"/>
    <w:tmpl w:val="61460FFA"/>
    <w:lvl w:ilvl="0" w:tplc="4ED0EB94">
      <w:start w:val="6"/>
      <w:numFmt w:val="bullet"/>
      <w:lvlText w:val=""/>
      <w:lvlJc w:val="left"/>
      <w:pPr>
        <w:ind w:left="720" w:hanging="360"/>
      </w:pPr>
      <w:rPr>
        <w:rFonts w:ascii="Symbol" w:eastAsia="Times New Roman" w:hAnsi="Symbol" w:cs="Times New Roman" w:hint="default"/>
        <w:b w:val="0"/>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7686512A"/>
    <w:multiLevelType w:val="hybridMultilevel"/>
    <w:tmpl w:val="00680C68"/>
    <w:lvl w:ilvl="0" w:tplc="2F6E0DC4">
      <w:start w:val="1"/>
      <w:numFmt w:val="decimal"/>
      <w:lvlText w:val="%1."/>
      <w:lvlJc w:val="left"/>
      <w:pPr>
        <w:ind w:left="276"/>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1" w:tplc="A216A8B8">
      <w:start w:val="1"/>
      <w:numFmt w:val="lowerLetter"/>
      <w:lvlText w:val="%2"/>
      <w:lvlJc w:val="left"/>
      <w:pPr>
        <w:ind w:left="108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2" w:tplc="3A067FC0">
      <w:start w:val="1"/>
      <w:numFmt w:val="lowerRoman"/>
      <w:lvlText w:val="%3"/>
      <w:lvlJc w:val="left"/>
      <w:pPr>
        <w:ind w:left="180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3" w:tplc="5030C052">
      <w:start w:val="1"/>
      <w:numFmt w:val="decimal"/>
      <w:lvlText w:val="%4"/>
      <w:lvlJc w:val="left"/>
      <w:pPr>
        <w:ind w:left="252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4" w:tplc="B7F4AE42">
      <w:start w:val="1"/>
      <w:numFmt w:val="lowerLetter"/>
      <w:lvlText w:val="%5"/>
      <w:lvlJc w:val="left"/>
      <w:pPr>
        <w:ind w:left="324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5" w:tplc="A2983B8E">
      <w:start w:val="1"/>
      <w:numFmt w:val="lowerRoman"/>
      <w:lvlText w:val="%6"/>
      <w:lvlJc w:val="left"/>
      <w:pPr>
        <w:ind w:left="396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6" w:tplc="4490A416">
      <w:start w:val="1"/>
      <w:numFmt w:val="decimal"/>
      <w:lvlText w:val="%7"/>
      <w:lvlJc w:val="left"/>
      <w:pPr>
        <w:ind w:left="468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7" w:tplc="7786C2E4">
      <w:start w:val="1"/>
      <w:numFmt w:val="lowerLetter"/>
      <w:lvlText w:val="%8"/>
      <w:lvlJc w:val="left"/>
      <w:pPr>
        <w:ind w:left="540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8" w:tplc="55B6A932">
      <w:start w:val="1"/>
      <w:numFmt w:val="lowerRoman"/>
      <w:lvlText w:val="%9"/>
      <w:lvlJc w:val="left"/>
      <w:pPr>
        <w:ind w:left="612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abstractNum>
  <w:abstractNum w:abstractNumId="40">
    <w:nsid w:val="7704150E"/>
    <w:multiLevelType w:val="hybridMultilevel"/>
    <w:tmpl w:val="BA500908"/>
    <w:lvl w:ilvl="0" w:tplc="DAEAF5A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779B3541"/>
    <w:multiLevelType w:val="hybridMultilevel"/>
    <w:tmpl w:val="6382D2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793E06F7"/>
    <w:multiLevelType w:val="hybridMultilevel"/>
    <w:tmpl w:val="DA488E0A"/>
    <w:lvl w:ilvl="0" w:tplc="A42EFB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1AAFE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582A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FED88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8E078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8C3B8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FCFC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B8E0B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7EBB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nsid w:val="7D05696C"/>
    <w:multiLevelType w:val="hybridMultilevel"/>
    <w:tmpl w:val="3B2205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28"/>
  </w:num>
  <w:num w:numId="3">
    <w:abstractNumId w:val="35"/>
  </w:num>
  <w:num w:numId="4">
    <w:abstractNumId w:val="16"/>
  </w:num>
  <w:num w:numId="5">
    <w:abstractNumId w:val="42"/>
  </w:num>
  <w:num w:numId="6">
    <w:abstractNumId w:val="29"/>
  </w:num>
  <w:num w:numId="7">
    <w:abstractNumId w:val="25"/>
  </w:num>
  <w:num w:numId="8">
    <w:abstractNumId w:val="26"/>
  </w:num>
  <w:num w:numId="9">
    <w:abstractNumId w:val="22"/>
  </w:num>
  <w:num w:numId="10">
    <w:abstractNumId w:val="33"/>
  </w:num>
  <w:num w:numId="11">
    <w:abstractNumId w:val="23"/>
  </w:num>
  <w:num w:numId="12">
    <w:abstractNumId w:val="1"/>
  </w:num>
  <w:num w:numId="13">
    <w:abstractNumId w:val="3"/>
  </w:num>
  <w:num w:numId="14">
    <w:abstractNumId w:val="31"/>
  </w:num>
  <w:num w:numId="15">
    <w:abstractNumId w:val="36"/>
  </w:num>
  <w:num w:numId="16">
    <w:abstractNumId w:val="4"/>
  </w:num>
  <w:num w:numId="17">
    <w:abstractNumId w:val="27"/>
  </w:num>
  <w:num w:numId="18">
    <w:abstractNumId w:val="9"/>
  </w:num>
  <w:num w:numId="19">
    <w:abstractNumId w:val="19"/>
  </w:num>
  <w:num w:numId="20">
    <w:abstractNumId w:val="0"/>
  </w:num>
  <w:num w:numId="21">
    <w:abstractNumId w:val="34"/>
  </w:num>
  <w:num w:numId="22">
    <w:abstractNumId w:val="30"/>
    <w:lvlOverride w:ilvl="0">
      <w:startOverride w:val="1"/>
    </w:lvlOverride>
  </w:num>
  <w:num w:numId="23">
    <w:abstractNumId w:val="21"/>
    <w:lvlOverride w:ilvl="0">
      <w:startOverride w:val="1"/>
    </w:lvlOverride>
  </w:num>
  <w:num w:numId="24">
    <w:abstractNumId w:val="30"/>
  </w:num>
  <w:num w:numId="25">
    <w:abstractNumId w:val="21"/>
  </w:num>
  <w:num w:numId="26">
    <w:abstractNumId w:val="1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40"/>
  </w:num>
  <w:num w:numId="30">
    <w:abstractNumId w:val="24"/>
  </w:num>
  <w:num w:numId="31">
    <w:abstractNumId w:val="8"/>
  </w:num>
  <w:num w:numId="32">
    <w:abstractNumId w:val="7"/>
  </w:num>
  <w:num w:numId="33">
    <w:abstractNumId w:val="38"/>
  </w:num>
  <w:num w:numId="34">
    <w:abstractNumId w:val="6"/>
  </w:num>
  <w:num w:numId="35">
    <w:abstractNumId w:val="12"/>
  </w:num>
  <w:num w:numId="36">
    <w:abstractNumId w:val="18"/>
  </w:num>
  <w:num w:numId="37">
    <w:abstractNumId w:val="39"/>
  </w:num>
  <w:num w:numId="38">
    <w:abstractNumId w:val="10"/>
  </w:num>
  <w:num w:numId="39">
    <w:abstractNumId w:val="20"/>
  </w:num>
  <w:num w:numId="40">
    <w:abstractNumId w:val="2"/>
  </w:num>
  <w:num w:numId="41">
    <w:abstractNumId w:val="32"/>
  </w:num>
  <w:num w:numId="42">
    <w:abstractNumId w:val="14"/>
  </w:num>
  <w:num w:numId="43">
    <w:abstractNumId w:val="17"/>
  </w:num>
  <w:num w:numId="44">
    <w:abstractNumId w:val="15"/>
  </w:num>
  <w:num w:numId="45">
    <w:abstractNumId w:val="37"/>
  </w:num>
  <w:num w:numId="46">
    <w:abstractNumId w:val="41"/>
  </w:num>
  <w:num w:numId="4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69634"/>
  </w:hdrShapeDefaults>
  <w:footnotePr>
    <w:footnote w:id="-1"/>
    <w:footnote w:id="0"/>
  </w:footnotePr>
  <w:endnotePr>
    <w:endnote w:id="-1"/>
    <w:endnote w:id="0"/>
  </w:endnotePr>
  <w:compat/>
  <w:rsids>
    <w:rsidRoot w:val="00DE5553"/>
    <w:rsid w:val="00017601"/>
    <w:rsid w:val="00033641"/>
    <w:rsid w:val="00043360"/>
    <w:rsid w:val="000456A9"/>
    <w:rsid w:val="00046473"/>
    <w:rsid w:val="00046899"/>
    <w:rsid w:val="00051C2D"/>
    <w:rsid w:val="00054144"/>
    <w:rsid w:val="000769DA"/>
    <w:rsid w:val="000D63EA"/>
    <w:rsid w:val="000E0A73"/>
    <w:rsid w:val="000F0F45"/>
    <w:rsid w:val="00134830"/>
    <w:rsid w:val="001348F1"/>
    <w:rsid w:val="00135A31"/>
    <w:rsid w:val="00140AC6"/>
    <w:rsid w:val="00176851"/>
    <w:rsid w:val="0019244D"/>
    <w:rsid w:val="001D4993"/>
    <w:rsid w:val="00215E73"/>
    <w:rsid w:val="00251774"/>
    <w:rsid w:val="002767B5"/>
    <w:rsid w:val="002809A6"/>
    <w:rsid w:val="0029408D"/>
    <w:rsid w:val="002B7BD4"/>
    <w:rsid w:val="00302518"/>
    <w:rsid w:val="00311FC8"/>
    <w:rsid w:val="0034708C"/>
    <w:rsid w:val="00351572"/>
    <w:rsid w:val="00355BD5"/>
    <w:rsid w:val="00357C7E"/>
    <w:rsid w:val="0039524C"/>
    <w:rsid w:val="003A28B1"/>
    <w:rsid w:val="003D10A3"/>
    <w:rsid w:val="003D298D"/>
    <w:rsid w:val="003F3E20"/>
    <w:rsid w:val="00454CC6"/>
    <w:rsid w:val="00474731"/>
    <w:rsid w:val="004938F7"/>
    <w:rsid w:val="00495CCF"/>
    <w:rsid w:val="00496717"/>
    <w:rsid w:val="004B4C94"/>
    <w:rsid w:val="004C479A"/>
    <w:rsid w:val="005032B2"/>
    <w:rsid w:val="005171D8"/>
    <w:rsid w:val="005579CD"/>
    <w:rsid w:val="005608FF"/>
    <w:rsid w:val="00562F30"/>
    <w:rsid w:val="00570A50"/>
    <w:rsid w:val="00573CD2"/>
    <w:rsid w:val="005920E4"/>
    <w:rsid w:val="005D1DD9"/>
    <w:rsid w:val="005D688C"/>
    <w:rsid w:val="00616133"/>
    <w:rsid w:val="00617E5C"/>
    <w:rsid w:val="00640A9D"/>
    <w:rsid w:val="00643626"/>
    <w:rsid w:val="00650320"/>
    <w:rsid w:val="00654598"/>
    <w:rsid w:val="0069163C"/>
    <w:rsid w:val="006A5C0F"/>
    <w:rsid w:val="006E4067"/>
    <w:rsid w:val="006F1412"/>
    <w:rsid w:val="00707ED7"/>
    <w:rsid w:val="0073492F"/>
    <w:rsid w:val="00753856"/>
    <w:rsid w:val="00760E4D"/>
    <w:rsid w:val="00763AF7"/>
    <w:rsid w:val="007712EC"/>
    <w:rsid w:val="00791131"/>
    <w:rsid w:val="007A6E68"/>
    <w:rsid w:val="007C4C05"/>
    <w:rsid w:val="007D59E2"/>
    <w:rsid w:val="007F59DA"/>
    <w:rsid w:val="00806B41"/>
    <w:rsid w:val="00823AD0"/>
    <w:rsid w:val="008561A4"/>
    <w:rsid w:val="008C241D"/>
    <w:rsid w:val="008D5D02"/>
    <w:rsid w:val="008D7DF4"/>
    <w:rsid w:val="00930409"/>
    <w:rsid w:val="00945F20"/>
    <w:rsid w:val="009743E4"/>
    <w:rsid w:val="00984159"/>
    <w:rsid w:val="00991B7F"/>
    <w:rsid w:val="009F53FE"/>
    <w:rsid w:val="00A11ABE"/>
    <w:rsid w:val="00A13714"/>
    <w:rsid w:val="00A41F8B"/>
    <w:rsid w:val="00A43356"/>
    <w:rsid w:val="00A457FC"/>
    <w:rsid w:val="00A508DE"/>
    <w:rsid w:val="00A6148A"/>
    <w:rsid w:val="00A62C3D"/>
    <w:rsid w:val="00A77D12"/>
    <w:rsid w:val="00A94721"/>
    <w:rsid w:val="00A965F5"/>
    <w:rsid w:val="00A968D9"/>
    <w:rsid w:val="00AB1A80"/>
    <w:rsid w:val="00AB2D25"/>
    <w:rsid w:val="00AB77B7"/>
    <w:rsid w:val="00AD0A05"/>
    <w:rsid w:val="00AD3A79"/>
    <w:rsid w:val="00AD6790"/>
    <w:rsid w:val="00B101B0"/>
    <w:rsid w:val="00B13F13"/>
    <w:rsid w:val="00B354E3"/>
    <w:rsid w:val="00B42D4D"/>
    <w:rsid w:val="00B709EA"/>
    <w:rsid w:val="00BB1C96"/>
    <w:rsid w:val="00BB47CE"/>
    <w:rsid w:val="00BC573D"/>
    <w:rsid w:val="00C37D69"/>
    <w:rsid w:val="00C824AB"/>
    <w:rsid w:val="00C85D87"/>
    <w:rsid w:val="00C9272A"/>
    <w:rsid w:val="00C96B4F"/>
    <w:rsid w:val="00CC1E53"/>
    <w:rsid w:val="00CD228B"/>
    <w:rsid w:val="00CD2E00"/>
    <w:rsid w:val="00D0185F"/>
    <w:rsid w:val="00D31401"/>
    <w:rsid w:val="00D65845"/>
    <w:rsid w:val="00DA73B4"/>
    <w:rsid w:val="00DB748D"/>
    <w:rsid w:val="00DE3F12"/>
    <w:rsid w:val="00DE5553"/>
    <w:rsid w:val="00DF1BF9"/>
    <w:rsid w:val="00DF5E8B"/>
    <w:rsid w:val="00E129F4"/>
    <w:rsid w:val="00E17E71"/>
    <w:rsid w:val="00E2184C"/>
    <w:rsid w:val="00E227D3"/>
    <w:rsid w:val="00E24BB7"/>
    <w:rsid w:val="00E33A41"/>
    <w:rsid w:val="00E503E5"/>
    <w:rsid w:val="00E509C0"/>
    <w:rsid w:val="00E64EE5"/>
    <w:rsid w:val="00E82C73"/>
    <w:rsid w:val="00E86615"/>
    <w:rsid w:val="00E97B72"/>
    <w:rsid w:val="00EC1428"/>
    <w:rsid w:val="00EE5C2F"/>
    <w:rsid w:val="00F0653D"/>
    <w:rsid w:val="00F146D8"/>
    <w:rsid w:val="00F326F7"/>
    <w:rsid w:val="00F76DB3"/>
    <w:rsid w:val="00F844B5"/>
    <w:rsid w:val="00FA45FF"/>
    <w:rsid w:val="00FF1BE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53"/>
    <w:pPr>
      <w:spacing w:after="5" w:line="248" w:lineRule="auto"/>
      <w:ind w:left="10" w:hanging="10"/>
      <w:jc w:val="both"/>
    </w:pPr>
    <w:rPr>
      <w:rFonts w:ascii="Times New Roman" w:eastAsia="Times New Roman" w:hAnsi="Times New Roman" w:cs="Times New Roman"/>
      <w:color w:val="000000"/>
      <w:lang w:eastAsia="hr-HR"/>
    </w:rPr>
  </w:style>
  <w:style w:type="paragraph" w:styleId="Naslov1">
    <w:name w:val="heading 1"/>
    <w:next w:val="Normal"/>
    <w:link w:val="Naslov1Char"/>
    <w:uiPriority w:val="9"/>
    <w:unhideWhenUsed/>
    <w:qFormat/>
    <w:rsid w:val="00DE5553"/>
    <w:pPr>
      <w:keepNext/>
      <w:keepLines/>
      <w:spacing w:after="0"/>
      <w:ind w:left="10" w:right="5" w:hanging="10"/>
      <w:jc w:val="center"/>
      <w:outlineLvl w:val="0"/>
    </w:pPr>
    <w:rPr>
      <w:rFonts w:ascii="Times New Roman" w:eastAsia="Times New Roman" w:hAnsi="Times New Roman" w:cs="Times New Roman"/>
      <w:b/>
      <w:color w:val="000000"/>
      <w:lang w:eastAsia="hr-HR"/>
    </w:rPr>
  </w:style>
  <w:style w:type="paragraph" w:styleId="Naslov2">
    <w:name w:val="heading 2"/>
    <w:next w:val="Normal"/>
    <w:link w:val="Naslov2Char"/>
    <w:uiPriority w:val="9"/>
    <w:unhideWhenUsed/>
    <w:qFormat/>
    <w:rsid w:val="00DE5553"/>
    <w:pPr>
      <w:keepNext/>
      <w:keepLines/>
      <w:spacing w:after="6" w:line="248" w:lineRule="auto"/>
      <w:ind w:left="10" w:hanging="10"/>
      <w:outlineLvl w:val="1"/>
    </w:pPr>
    <w:rPr>
      <w:rFonts w:ascii="Times New Roman" w:eastAsia="Times New Roman" w:hAnsi="Times New Roman" w:cs="Times New Roman"/>
      <w:b/>
      <w:i/>
      <w:color w:val="000000"/>
      <w:lang w:eastAsia="hr-HR"/>
    </w:rPr>
  </w:style>
  <w:style w:type="paragraph" w:styleId="Naslov3">
    <w:name w:val="heading 3"/>
    <w:next w:val="Normal"/>
    <w:link w:val="Naslov3Char"/>
    <w:uiPriority w:val="9"/>
    <w:unhideWhenUsed/>
    <w:qFormat/>
    <w:rsid w:val="00DE5553"/>
    <w:pPr>
      <w:keepNext/>
      <w:keepLines/>
      <w:spacing w:after="0"/>
      <w:ind w:left="10" w:right="5" w:hanging="10"/>
      <w:jc w:val="center"/>
      <w:outlineLvl w:val="2"/>
    </w:pPr>
    <w:rPr>
      <w:rFonts w:ascii="Times New Roman" w:eastAsia="Times New Roman" w:hAnsi="Times New Roman" w:cs="Times New Roman"/>
      <w:b/>
      <w:color w:val="000000"/>
      <w:lang w:eastAsia="hr-HR"/>
    </w:rPr>
  </w:style>
  <w:style w:type="paragraph" w:styleId="Naslov4">
    <w:name w:val="heading 4"/>
    <w:next w:val="Normal"/>
    <w:link w:val="Naslov4Char"/>
    <w:uiPriority w:val="9"/>
    <w:unhideWhenUsed/>
    <w:qFormat/>
    <w:rsid w:val="00DE5553"/>
    <w:pPr>
      <w:keepNext/>
      <w:keepLines/>
      <w:spacing w:after="6" w:line="248" w:lineRule="auto"/>
      <w:ind w:left="10" w:hanging="10"/>
      <w:outlineLvl w:val="3"/>
    </w:pPr>
    <w:rPr>
      <w:rFonts w:ascii="Times New Roman" w:eastAsia="Times New Roman" w:hAnsi="Times New Roman" w:cs="Times New Roman"/>
      <w:b/>
      <w:i/>
      <w:color w:val="000000"/>
      <w:lang w:eastAsia="hr-HR"/>
    </w:rPr>
  </w:style>
  <w:style w:type="paragraph" w:styleId="Naslov5">
    <w:name w:val="heading 5"/>
    <w:next w:val="Normal"/>
    <w:link w:val="Naslov5Char"/>
    <w:uiPriority w:val="9"/>
    <w:unhideWhenUsed/>
    <w:qFormat/>
    <w:rsid w:val="00DE5553"/>
    <w:pPr>
      <w:keepNext/>
      <w:keepLines/>
      <w:spacing w:after="6" w:line="248" w:lineRule="auto"/>
      <w:ind w:left="10" w:hanging="10"/>
      <w:outlineLvl w:val="4"/>
    </w:pPr>
    <w:rPr>
      <w:rFonts w:ascii="Times New Roman" w:eastAsia="Times New Roman" w:hAnsi="Times New Roman" w:cs="Times New Roman"/>
      <w:b/>
      <w:i/>
      <w:color w:val="000000"/>
      <w:lang w:eastAsia="hr-HR"/>
    </w:rPr>
  </w:style>
  <w:style w:type="paragraph" w:styleId="Naslov6">
    <w:name w:val="heading 6"/>
    <w:basedOn w:val="Normal"/>
    <w:next w:val="Normal"/>
    <w:link w:val="Naslov6Char"/>
    <w:uiPriority w:val="9"/>
    <w:unhideWhenUsed/>
    <w:qFormat/>
    <w:rsid w:val="00DE5553"/>
    <w:pPr>
      <w:keepNext/>
      <w:spacing w:after="0" w:line="259" w:lineRule="auto"/>
      <w:ind w:left="0" w:right="961" w:firstLine="0"/>
      <w:jc w:val="center"/>
      <w:outlineLvl w:val="5"/>
    </w:pPr>
    <w:rPr>
      <w:b/>
      <w:sz w:val="28"/>
    </w:rPr>
  </w:style>
  <w:style w:type="paragraph" w:styleId="Naslov7">
    <w:name w:val="heading 7"/>
    <w:basedOn w:val="Normal"/>
    <w:next w:val="Normal"/>
    <w:link w:val="Naslov7Char"/>
    <w:uiPriority w:val="9"/>
    <w:unhideWhenUsed/>
    <w:qFormat/>
    <w:rsid w:val="00DE5553"/>
    <w:pPr>
      <w:keepNext/>
      <w:ind w:left="-5"/>
      <w:outlineLvl w:val="6"/>
    </w:pPr>
    <w:rPr>
      <w:b/>
      <w:color w:val="FF0000"/>
    </w:rPr>
  </w:style>
  <w:style w:type="paragraph" w:styleId="Naslov8">
    <w:name w:val="heading 8"/>
    <w:basedOn w:val="Normal"/>
    <w:next w:val="Normal"/>
    <w:link w:val="Naslov8Char"/>
    <w:uiPriority w:val="9"/>
    <w:unhideWhenUsed/>
    <w:qFormat/>
    <w:rsid w:val="00DE5553"/>
    <w:pPr>
      <w:keepNext/>
      <w:spacing w:after="28"/>
      <w:ind w:left="-5"/>
      <w:outlineLvl w:val="7"/>
    </w:pPr>
    <w:rPr>
      <w:b/>
      <w:color w:val="auto"/>
    </w:rPr>
  </w:style>
  <w:style w:type="paragraph" w:styleId="Naslov9">
    <w:name w:val="heading 9"/>
    <w:basedOn w:val="Normal"/>
    <w:next w:val="Normal"/>
    <w:link w:val="Naslov9Char"/>
    <w:uiPriority w:val="9"/>
    <w:unhideWhenUsed/>
    <w:qFormat/>
    <w:rsid w:val="00DE5553"/>
    <w:pPr>
      <w:keepNext/>
      <w:spacing w:after="0" w:line="259" w:lineRule="auto"/>
      <w:ind w:left="0" w:firstLine="0"/>
      <w:jc w:val="left"/>
      <w:outlineLvl w:val="8"/>
    </w:pPr>
    <w:rPr>
      <w:b/>
      <w:color w:val="FF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5553"/>
    <w:rPr>
      <w:rFonts w:ascii="Times New Roman" w:eastAsia="Times New Roman" w:hAnsi="Times New Roman" w:cs="Times New Roman"/>
      <w:b/>
      <w:color w:val="000000"/>
      <w:lang w:eastAsia="hr-HR"/>
    </w:rPr>
  </w:style>
  <w:style w:type="character" w:customStyle="1" w:styleId="Naslov2Char">
    <w:name w:val="Naslov 2 Char"/>
    <w:basedOn w:val="Zadanifontodlomka"/>
    <w:link w:val="Naslov2"/>
    <w:uiPriority w:val="9"/>
    <w:rsid w:val="00DE5553"/>
    <w:rPr>
      <w:rFonts w:ascii="Times New Roman" w:eastAsia="Times New Roman" w:hAnsi="Times New Roman" w:cs="Times New Roman"/>
      <w:b/>
      <w:i/>
      <w:color w:val="000000"/>
      <w:lang w:eastAsia="hr-HR"/>
    </w:rPr>
  </w:style>
  <w:style w:type="character" w:customStyle="1" w:styleId="Naslov3Char">
    <w:name w:val="Naslov 3 Char"/>
    <w:basedOn w:val="Zadanifontodlomka"/>
    <w:link w:val="Naslov3"/>
    <w:uiPriority w:val="9"/>
    <w:rsid w:val="00DE5553"/>
    <w:rPr>
      <w:rFonts w:ascii="Times New Roman" w:eastAsia="Times New Roman" w:hAnsi="Times New Roman" w:cs="Times New Roman"/>
      <w:b/>
      <w:color w:val="000000"/>
      <w:lang w:eastAsia="hr-HR"/>
    </w:rPr>
  </w:style>
  <w:style w:type="character" w:customStyle="1" w:styleId="Naslov4Char">
    <w:name w:val="Naslov 4 Char"/>
    <w:basedOn w:val="Zadanifontodlomka"/>
    <w:link w:val="Naslov4"/>
    <w:uiPriority w:val="9"/>
    <w:rsid w:val="00DE5553"/>
    <w:rPr>
      <w:rFonts w:ascii="Times New Roman" w:eastAsia="Times New Roman" w:hAnsi="Times New Roman" w:cs="Times New Roman"/>
      <w:b/>
      <w:i/>
      <w:color w:val="000000"/>
      <w:lang w:eastAsia="hr-HR"/>
    </w:rPr>
  </w:style>
  <w:style w:type="character" w:customStyle="1" w:styleId="Naslov5Char">
    <w:name w:val="Naslov 5 Char"/>
    <w:basedOn w:val="Zadanifontodlomka"/>
    <w:link w:val="Naslov5"/>
    <w:uiPriority w:val="9"/>
    <w:rsid w:val="00DE5553"/>
    <w:rPr>
      <w:rFonts w:ascii="Times New Roman" w:eastAsia="Times New Roman" w:hAnsi="Times New Roman" w:cs="Times New Roman"/>
      <w:b/>
      <w:i/>
      <w:color w:val="000000"/>
      <w:lang w:eastAsia="hr-HR"/>
    </w:rPr>
  </w:style>
  <w:style w:type="character" w:customStyle="1" w:styleId="Naslov6Char">
    <w:name w:val="Naslov 6 Char"/>
    <w:basedOn w:val="Zadanifontodlomka"/>
    <w:link w:val="Naslov6"/>
    <w:uiPriority w:val="9"/>
    <w:rsid w:val="00DE5553"/>
    <w:rPr>
      <w:rFonts w:ascii="Times New Roman" w:eastAsia="Times New Roman" w:hAnsi="Times New Roman" w:cs="Times New Roman"/>
      <w:b/>
      <w:color w:val="000000"/>
      <w:sz w:val="28"/>
      <w:lang w:eastAsia="hr-HR"/>
    </w:rPr>
  </w:style>
  <w:style w:type="character" w:customStyle="1" w:styleId="Naslov7Char">
    <w:name w:val="Naslov 7 Char"/>
    <w:basedOn w:val="Zadanifontodlomka"/>
    <w:link w:val="Naslov7"/>
    <w:uiPriority w:val="9"/>
    <w:rsid w:val="00DE5553"/>
    <w:rPr>
      <w:rFonts w:ascii="Times New Roman" w:eastAsia="Times New Roman" w:hAnsi="Times New Roman" w:cs="Times New Roman"/>
      <w:b/>
      <w:color w:val="FF0000"/>
      <w:lang w:eastAsia="hr-HR"/>
    </w:rPr>
  </w:style>
  <w:style w:type="character" w:customStyle="1" w:styleId="Naslov8Char">
    <w:name w:val="Naslov 8 Char"/>
    <w:basedOn w:val="Zadanifontodlomka"/>
    <w:link w:val="Naslov8"/>
    <w:uiPriority w:val="9"/>
    <w:rsid w:val="00DE5553"/>
    <w:rPr>
      <w:rFonts w:ascii="Times New Roman" w:eastAsia="Times New Roman" w:hAnsi="Times New Roman" w:cs="Times New Roman"/>
      <w:b/>
      <w:lang w:eastAsia="hr-HR"/>
    </w:rPr>
  </w:style>
  <w:style w:type="character" w:customStyle="1" w:styleId="Naslov9Char">
    <w:name w:val="Naslov 9 Char"/>
    <w:basedOn w:val="Zadanifontodlomka"/>
    <w:link w:val="Naslov9"/>
    <w:uiPriority w:val="9"/>
    <w:rsid w:val="00DE5553"/>
    <w:rPr>
      <w:rFonts w:ascii="Times New Roman" w:eastAsia="Times New Roman" w:hAnsi="Times New Roman" w:cs="Times New Roman"/>
      <w:b/>
      <w:color w:val="FF0000"/>
      <w:lang w:eastAsia="hr-HR"/>
    </w:rPr>
  </w:style>
  <w:style w:type="paragraph" w:customStyle="1" w:styleId="footnotedescription">
    <w:name w:val="footnote description"/>
    <w:next w:val="Normal"/>
    <w:link w:val="footnotedescriptionChar"/>
    <w:hidden/>
    <w:rsid w:val="00DE5553"/>
    <w:pPr>
      <w:spacing w:after="0" w:line="302" w:lineRule="auto"/>
      <w:ind w:right="7"/>
      <w:jc w:val="both"/>
    </w:pPr>
    <w:rPr>
      <w:rFonts w:ascii="Times New Roman" w:eastAsia="Times New Roman" w:hAnsi="Times New Roman" w:cs="Times New Roman"/>
      <w:color w:val="000000"/>
      <w:sz w:val="18"/>
      <w:lang w:eastAsia="hr-HR"/>
    </w:rPr>
  </w:style>
  <w:style w:type="character" w:customStyle="1" w:styleId="footnotedescriptionChar">
    <w:name w:val="footnote description Char"/>
    <w:link w:val="footnotedescription"/>
    <w:rsid w:val="00DE5553"/>
    <w:rPr>
      <w:rFonts w:ascii="Times New Roman" w:eastAsia="Times New Roman" w:hAnsi="Times New Roman" w:cs="Times New Roman"/>
      <w:color w:val="000000"/>
      <w:sz w:val="18"/>
      <w:lang w:eastAsia="hr-HR"/>
    </w:rPr>
  </w:style>
  <w:style w:type="paragraph" w:styleId="Sadraj1">
    <w:name w:val="toc 1"/>
    <w:hidden/>
    <w:uiPriority w:val="39"/>
    <w:rsid w:val="00DE5553"/>
    <w:pPr>
      <w:spacing w:after="86"/>
      <w:ind w:left="25" w:right="22" w:hanging="10"/>
    </w:pPr>
    <w:rPr>
      <w:rFonts w:ascii="Times New Roman" w:eastAsia="Times New Roman" w:hAnsi="Times New Roman" w:cs="Times New Roman"/>
      <w:color w:val="000000"/>
      <w:sz w:val="24"/>
      <w:lang w:eastAsia="hr-HR"/>
    </w:rPr>
  </w:style>
  <w:style w:type="paragraph" w:styleId="Sadraj2">
    <w:name w:val="toc 2"/>
    <w:hidden/>
    <w:uiPriority w:val="39"/>
    <w:rsid w:val="00DE5553"/>
    <w:pPr>
      <w:spacing w:after="86"/>
      <w:ind w:left="265" w:right="22" w:hanging="10"/>
    </w:pPr>
    <w:rPr>
      <w:rFonts w:ascii="Times New Roman" w:eastAsia="Times New Roman" w:hAnsi="Times New Roman" w:cs="Times New Roman"/>
      <w:color w:val="000000"/>
      <w:sz w:val="24"/>
      <w:lang w:eastAsia="hr-HR"/>
    </w:rPr>
  </w:style>
  <w:style w:type="character" w:customStyle="1" w:styleId="footnotemark">
    <w:name w:val="footnote mark"/>
    <w:hidden/>
    <w:rsid w:val="00DE5553"/>
    <w:rPr>
      <w:rFonts w:ascii="Times New Roman" w:eastAsia="Times New Roman" w:hAnsi="Times New Roman" w:cs="Times New Roman"/>
      <w:color w:val="000000"/>
      <w:sz w:val="18"/>
      <w:vertAlign w:val="superscript"/>
    </w:rPr>
  </w:style>
  <w:style w:type="table" w:customStyle="1" w:styleId="TableGrid">
    <w:name w:val="TableGrid"/>
    <w:rsid w:val="00DE5553"/>
    <w:pPr>
      <w:spacing w:after="0" w:line="240" w:lineRule="auto"/>
    </w:pPr>
    <w:rPr>
      <w:rFonts w:eastAsiaTheme="minorEastAsia"/>
      <w:lang w:eastAsia="hr-HR"/>
    </w:rPr>
    <w:tblPr>
      <w:tblCellMar>
        <w:top w:w="0" w:type="dxa"/>
        <w:left w:w="0" w:type="dxa"/>
        <w:bottom w:w="0" w:type="dxa"/>
        <w:right w:w="0" w:type="dxa"/>
      </w:tblCellMar>
    </w:tblPr>
  </w:style>
  <w:style w:type="character" w:styleId="Hiperveza">
    <w:name w:val="Hyperlink"/>
    <w:uiPriority w:val="99"/>
    <w:unhideWhenUsed/>
    <w:rsid w:val="00DE5553"/>
    <w:rPr>
      <w:color w:val="0000FF"/>
      <w:u w:val="single"/>
    </w:rPr>
  </w:style>
  <w:style w:type="paragraph" w:styleId="Uvuenotijeloteksta">
    <w:name w:val="Body Text Indent"/>
    <w:basedOn w:val="Normal"/>
    <w:link w:val="UvuenotijelotekstaChar"/>
    <w:uiPriority w:val="99"/>
    <w:unhideWhenUsed/>
    <w:rsid w:val="00DE5553"/>
    <w:pPr>
      <w:spacing w:after="135"/>
      <w:ind w:left="-5"/>
    </w:pPr>
  </w:style>
  <w:style w:type="character" w:customStyle="1" w:styleId="UvuenotijelotekstaChar">
    <w:name w:val="Uvučeno tijelo teksta Char"/>
    <w:basedOn w:val="Zadanifontodlomka"/>
    <w:link w:val="Uvuenotijeloteksta"/>
    <w:uiPriority w:val="99"/>
    <w:rsid w:val="00DE5553"/>
    <w:rPr>
      <w:rFonts w:ascii="Times New Roman" w:eastAsia="Times New Roman" w:hAnsi="Times New Roman" w:cs="Times New Roman"/>
      <w:color w:val="000000"/>
      <w:lang w:eastAsia="hr-HR"/>
    </w:rPr>
  </w:style>
  <w:style w:type="paragraph" w:styleId="Tijeloteksta-uvlaka2">
    <w:name w:val="Body Text Indent 2"/>
    <w:basedOn w:val="Normal"/>
    <w:link w:val="Tijeloteksta-uvlaka2Char"/>
    <w:uiPriority w:val="99"/>
    <w:unhideWhenUsed/>
    <w:rsid w:val="00DE5553"/>
    <w:pPr>
      <w:ind w:left="-5"/>
    </w:pPr>
    <w:rPr>
      <w:color w:val="FF0000"/>
    </w:rPr>
  </w:style>
  <w:style w:type="character" w:customStyle="1" w:styleId="Tijeloteksta-uvlaka2Char">
    <w:name w:val="Tijelo teksta - uvlaka 2 Char"/>
    <w:basedOn w:val="Zadanifontodlomka"/>
    <w:link w:val="Tijeloteksta-uvlaka2"/>
    <w:uiPriority w:val="99"/>
    <w:rsid w:val="00DE5553"/>
    <w:rPr>
      <w:rFonts w:ascii="Times New Roman" w:eastAsia="Times New Roman" w:hAnsi="Times New Roman" w:cs="Times New Roman"/>
      <w:color w:val="FF0000"/>
      <w:lang w:eastAsia="hr-HR"/>
    </w:rPr>
  </w:style>
  <w:style w:type="paragraph" w:styleId="Tijeloteksta">
    <w:name w:val="Body Text"/>
    <w:basedOn w:val="Normal"/>
    <w:link w:val="TijelotekstaChar"/>
    <w:uiPriority w:val="99"/>
    <w:unhideWhenUsed/>
    <w:rsid w:val="00DE5553"/>
    <w:pPr>
      <w:spacing w:after="0" w:line="259" w:lineRule="auto"/>
      <w:ind w:left="0" w:firstLine="0"/>
      <w:jc w:val="left"/>
    </w:pPr>
    <w:rPr>
      <w:color w:val="auto"/>
    </w:rPr>
  </w:style>
  <w:style w:type="character" w:customStyle="1" w:styleId="TijelotekstaChar">
    <w:name w:val="Tijelo teksta Char"/>
    <w:basedOn w:val="Zadanifontodlomka"/>
    <w:link w:val="Tijeloteksta"/>
    <w:uiPriority w:val="99"/>
    <w:rsid w:val="00DE5553"/>
    <w:rPr>
      <w:rFonts w:ascii="Times New Roman" w:eastAsia="Times New Roman" w:hAnsi="Times New Roman" w:cs="Times New Roman"/>
      <w:lang w:eastAsia="hr-HR"/>
    </w:rPr>
  </w:style>
  <w:style w:type="paragraph" w:styleId="Tijeloteksta-uvlaka3">
    <w:name w:val="Body Text Indent 3"/>
    <w:basedOn w:val="Normal"/>
    <w:link w:val="Tijeloteksta-uvlaka3Char"/>
    <w:uiPriority w:val="99"/>
    <w:unhideWhenUsed/>
    <w:rsid w:val="00DE5553"/>
    <w:pPr>
      <w:spacing w:after="29"/>
      <w:ind w:left="-5"/>
    </w:pPr>
    <w:rPr>
      <w:color w:val="auto"/>
    </w:rPr>
  </w:style>
  <w:style w:type="character" w:customStyle="1" w:styleId="Tijeloteksta-uvlaka3Char">
    <w:name w:val="Tijelo teksta - uvlaka 3 Char"/>
    <w:basedOn w:val="Zadanifontodlomka"/>
    <w:link w:val="Tijeloteksta-uvlaka3"/>
    <w:uiPriority w:val="99"/>
    <w:rsid w:val="00DE5553"/>
    <w:rPr>
      <w:rFonts w:ascii="Times New Roman" w:eastAsia="Times New Roman" w:hAnsi="Times New Roman" w:cs="Times New Roman"/>
      <w:lang w:eastAsia="hr-HR"/>
    </w:rPr>
  </w:style>
  <w:style w:type="paragraph" w:styleId="Odlomakpopisa">
    <w:name w:val="List Paragraph"/>
    <w:aliases w:val="TG lista,Heading 12,heading 1,naslov 1,Naslov 12,Graf,Paragraph,List Paragraph Red,lp1,Paragraphe de liste PBLH,Graph &amp; Table tite,Normal bullet 2,Bullet list,Figure_name,Equipment,Numbered Indented Text,List Paragraph11"/>
    <w:basedOn w:val="Normal"/>
    <w:link w:val="OdlomakpopisaChar"/>
    <w:uiPriority w:val="34"/>
    <w:qFormat/>
    <w:rsid w:val="00DE5553"/>
    <w:pPr>
      <w:ind w:left="720"/>
      <w:contextualSpacing/>
    </w:pPr>
  </w:style>
  <w:style w:type="paragraph" w:styleId="Tijeloteksta2">
    <w:name w:val="Body Text 2"/>
    <w:basedOn w:val="Normal"/>
    <w:link w:val="Tijeloteksta2Char"/>
    <w:uiPriority w:val="99"/>
    <w:unhideWhenUsed/>
    <w:rsid w:val="00DE5553"/>
    <w:pPr>
      <w:spacing w:after="9" w:line="259" w:lineRule="auto"/>
      <w:ind w:left="0" w:firstLine="0"/>
      <w:jc w:val="left"/>
    </w:pPr>
    <w:rPr>
      <w:color w:val="FF0000"/>
    </w:rPr>
  </w:style>
  <w:style w:type="character" w:customStyle="1" w:styleId="Tijeloteksta2Char">
    <w:name w:val="Tijelo teksta 2 Char"/>
    <w:basedOn w:val="Zadanifontodlomka"/>
    <w:link w:val="Tijeloteksta2"/>
    <w:uiPriority w:val="99"/>
    <w:rsid w:val="00DE5553"/>
    <w:rPr>
      <w:rFonts w:ascii="Times New Roman" w:eastAsia="Times New Roman" w:hAnsi="Times New Roman" w:cs="Times New Roman"/>
      <w:color w:val="FF0000"/>
      <w:lang w:eastAsia="hr-HR"/>
    </w:rPr>
  </w:style>
  <w:style w:type="paragraph" w:styleId="Podnoje">
    <w:name w:val="footer"/>
    <w:basedOn w:val="Normal"/>
    <w:link w:val="PodnojeChar"/>
    <w:uiPriority w:val="99"/>
    <w:unhideWhenUsed/>
    <w:rsid w:val="00DE5553"/>
    <w:pPr>
      <w:tabs>
        <w:tab w:val="center" w:pos="4680"/>
        <w:tab w:val="right" w:pos="9360"/>
      </w:tabs>
      <w:spacing w:after="0" w:line="240" w:lineRule="auto"/>
      <w:ind w:left="0" w:firstLine="0"/>
      <w:jc w:val="left"/>
    </w:pPr>
    <w:rPr>
      <w:rFonts w:asciiTheme="minorHAnsi" w:eastAsiaTheme="minorEastAsia" w:hAnsiTheme="minorHAnsi"/>
      <w:color w:val="auto"/>
      <w:lang w:val="en-US" w:eastAsia="en-US"/>
    </w:rPr>
  </w:style>
  <w:style w:type="character" w:customStyle="1" w:styleId="PodnojeChar">
    <w:name w:val="Podnožje Char"/>
    <w:basedOn w:val="Zadanifontodlomka"/>
    <w:link w:val="Podnoje"/>
    <w:uiPriority w:val="99"/>
    <w:rsid w:val="00DE5553"/>
    <w:rPr>
      <w:rFonts w:eastAsiaTheme="minorEastAsia" w:cs="Times New Roman"/>
      <w:lang w:val="en-US"/>
    </w:rPr>
  </w:style>
  <w:style w:type="paragraph" w:styleId="Tijeloteksta3">
    <w:name w:val="Body Text 3"/>
    <w:basedOn w:val="Normal"/>
    <w:link w:val="Tijeloteksta3Char"/>
    <w:uiPriority w:val="99"/>
    <w:unhideWhenUsed/>
    <w:rsid w:val="00DE5553"/>
    <w:pPr>
      <w:spacing w:after="0" w:line="259" w:lineRule="auto"/>
      <w:ind w:left="0" w:firstLine="0"/>
      <w:jc w:val="left"/>
    </w:pPr>
    <w:rPr>
      <w:color w:val="000000" w:themeColor="text1"/>
    </w:rPr>
  </w:style>
  <w:style w:type="character" w:customStyle="1" w:styleId="Tijeloteksta3Char">
    <w:name w:val="Tijelo teksta 3 Char"/>
    <w:basedOn w:val="Zadanifontodlomka"/>
    <w:link w:val="Tijeloteksta3"/>
    <w:uiPriority w:val="99"/>
    <w:rsid w:val="00DE5553"/>
    <w:rPr>
      <w:rFonts w:ascii="Times New Roman" w:eastAsia="Times New Roman" w:hAnsi="Times New Roman" w:cs="Times New Roman"/>
      <w:color w:val="000000" w:themeColor="text1"/>
      <w:lang w:eastAsia="hr-HR"/>
    </w:rPr>
  </w:style>
  <w:style w:type="paragraph" w:styleId="Tekstbalonia">
    <w:name w:val="Balloon Text"/>
    <w:basedOn w:val="Normal"/>
    <w:link w:val="TekstbaloniaChar"/>
    <w:uiPriority w:val="99"/>
    <w:semiHidden/>
    <w:unhideWhenUsed/>
    <w:rsid w:val="00DE555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E5553"/>
    <w:rPr>
      <w:rFonts w:ascii="Tahoma" w:eastAsia="Times New Roman" w:hAnsi="Tahoma" w:cs="Tahoma"/>
      <w:color w:val="000000"/>
      <w:sz w:val="16"/>
      <w:szCs w:val="16"/>
      <w:lang w:eastAsia="hr-HR"/>
    </w:rPr>
  </w:style>
  <w:style w:type="paragraph" w:customStyle="1" w:styleId="NormalBold">
    <w:name w:val="NormalBold"/>
    <w:basedOn w:val="Normal"/>
    <w:link w:val="NormalBoldChar"/>
    <w:rsid w:val="00DE5553"/>
    <w:pPr>
      <w:widowControl w:val="0"/>
      <w:spacing w:after="0" w:line="240" w:lineRule="auto"/>
      <w:ind w:left="0" w:firstLine="0"/>
      <w:jc w:val="left"/>
    </w:pPr>
    <w:rPr>
      <w:b/>
      <w:color w:val="auto"/>
      <w:sz w:val="24"/>
      <w:lang w:eastAsia="en-GB"/>
    </w:rPr>
  </w:style>
  <w:style w:type="character" w:customStyle="1" w:styleId="NormalBoldChar">
    <w:name w:val="NormalBold Char"/>
    <w:link w:val="NormalBold"/>
    <w:locked/>
    <w:rsid w:val="00DE5553"/>
    <w:rPr>
      <w:rFonts w:ascii="Times New Roman" w:eastAsia="Times New Roman" w:hAnsi="Times New Roman" w:cs="Times New Roman"/>
      <w:b/>
      <w:sz w:val="24"/>
      <w:lang w:eastAsia="en-GB"/>
    </w:rPr>
  </w:style>
  <w:style w:type="character" w:customStyle="1" w:styleId="DeltaViewInsertion">
    <w:name w:val="DeltaView Insertion"/>
    <w:rsid w:val="00DE5553"/>
    <w:rPr>
      <w:b/>
      <w:i/>
      <w:spacing w:val="0"/>
    </w:rPr>
  </w:style>
  <w:style w:type="paragraph" w:styleId="Tekstfusnote">
    <w:name w:val="footnote text"/>
    <w:basedOn w:val="Normal"/>
    <w:link w:val="TekstfusnoteChar"/>
    <w:uiPriority w:val="99"/>
    <w:semiHidden/>
    <w:unhideWhenUsed/>
    <w:rsid w:val="00DE5553"/>
    <w:pPr>
      <w:spacing w:after="0" w:line="240" w:lineRule="auto"/>
      <w:ind w:left="720" w:hanging="720"/>
    </w:pPr>
    <w:rPr>
      <w:rFonts w:eastAsia="Calibri"/>
      <w:color w:val="auto"/>
      <w:sz w:val="20"/>
      <w:szCs w:val="20"/>
      <w:lang w:eastAsia="en-GB"/>
    </w:rPr>
  </w:style>
  <w:style w:type="character" w:customStyle="1" w:styleId="TekstfusnoteChar">
    <w:name w:val="Tekst fusnote Char"/>
    <w:basedOn w:val="Zadanifontodlomka"/>
    <w:link w:val="Tekstfusnote"/>
    <w:uiPriority w:val="99"/>
    <w:semiHidden/>
    <w:rsid w:val="00DE5553"/>
    <w:rPr>
      <w:rFonts w:ascii="Times New Roman" w:eastAsia="Calibri" w:hAnsi="Times New Roman" w:cs="Times New Roman"/>
      <w:sz w:val="20"/>
      <w:szCs w:val="20"/>
      <w:lang w:eastAsia="en-GB"/>
    </w:rPr>
  </w:style>
  <w:style w:type="character" w:styleId="Referencafusnote">
    <w:name w:val="footnote reference"/>
    <w:uiPriority w:val="99"/>
    <w:semiHidden/>
    <w:unhideWhenUsed/>
    <w:rsid w:val="00DE5553"/>
    <w:rPr>
      <w:shd w:val="clear" w:color="auto" w:fill="auto"/>
      <w:vertAlign w:val="superscript"/>
    </w:rPr>
  </w:style>
  <w:style w:type="paragraph" w:customStyle="1" w:styleId="Text1">
    <w:name w:val="Text 1"/>
    <w:basedOn w:val="Normal"/>
    <w:rsid w:val="00DE5553"/>
    <w:pPr>
      <w:spacing w:before="120" w:after="120" w:line="240" w:lineRule="auto"/>
      <w:ind w:left="850" w:firstLine="0"/>
    </w:pPr>
    <w:rPr>
      <w:rFonts w:eastAsia="Calibri"/>
      <w:color w:val="auto"/>
      <w:sz w:val="24"/>
      <w:lang w:eastAsia="en-GB"/>
    </w:rPr>
  </w:style>
  <w:style w:type="paragraph" w:customStyle="1" w:styleId="NormalLeft">
    <w:name w:val="Normal Left"/>
    <w:basedOn w:val="Normal"/>
    <w:rsid w:val="00DE5553"/>
    <w:pPr>
      <w:spacing w:before="120" w:after="120" w:line="240" w:lineRule="auto"/>
      <w:ind w:left="0" w:firstLine="0"/>
      <w:jc w:val="left"/>
    </w:pPr>
    <w:rPr>
      <w:rFonts w:eastAsia="Calibri"/>
      <w:color w:val="auto"/>
      <w:sz w:val="24"/>
      <w:lang w:eastAsia="en-GB"/>
    </w:rPr>
  </w:style>
  <w:style w:type="paragraph" w:customStyle="1" w:styleId="Tiret0">
    <w:name w:val="Tiret 0"/>
    <w:basedOn w:val="Normal"/>
    <w:rsid w:val="00DE5553"/>
    <w:pPr>
      <w:numPr>
        <w:numId w:val="22"/>
      </w:numPr>
      <w:spacing w:before="120" w:after="120" w:line="240" w:lineRule="auto"/>
    </w:pPr>
    <w:rPr>
      <w:rFonts w:eastAsia="Calibri"/>
      <w:color w:val="auto"/>
      <w:sz w:val="24"/>
      <w:lang w:eastAsia="en-GB"/>
    </w:rPr>
  </w:style>
  <w:style w:type="paragraph" w:customStyle="1" w:styleId="Tiret1">
    <w:name w:val="Tiret 1"/>
    <w:basedOn w:val="Normal"/>
    <w:rsid w:val="00DE5553"/>
    <w:pPr>
      <w:numPr>
        <w:numId w:val="23"/>
      </w:numPr>
      <w:spacing w:before="120" w:after="120" w:line="240" w:lineRule="auto"/>
    </w:pPr>
    <w:rPr>
      <w:rFonts w:eastAsia="Calibri"/>
      <w:color w:val="auto"/>
      <w:sz w:val="24"/>
      <w:lang w:eastAsia="en-GB"/>
    </w:rPr>
  </w:style>
  <w:style w:type="paragraph" w:customStyle="1" w:styleId="NumPar1">
    <w:name w:val="NumPar 1"/>
    <w:basedOn w:val="Normal"/>
    <w:next w:val="Text1"/>
    <w:rsid w:val="00DE5553"/>
    <w:pPr>
      <w:numPr>
        <w:numId w:val="26"/>
      </w:numPr>
      <w:spacing w:before="120" w:after="120" w:line="240" w:lineRule="auto"/>
    </w:pPr>
    <w:rPr>
      <w:rFonts w:eastAsia="Calibri"/>
      <w:color w:val="auto"/>
      <w:sz w:val="24"/>
      <w:lang w:eastAsia="en-GB"/>
    </w:rPr>
  </w:style>
  <w:style w:type="paragraph" w:customStyle="1" w:styleId="NumPar2">
    <w:name w:val="NumPar 2"/>
    <w:basedOn w:val="Normal"/>
    <w:next w:val="Text1"/>
    <w:rsid w:val="00DE5553"/>
    <w:pPr>
      <w:numPr>
        <w:ilvl w:val="1"/>
        <w:numId w:val="26"/>
      </w:numPr>
      <w:spacing w:before="120" w:after="120" w:line="240" w:lineRule="auto"/>
    </w:pPr>
    <w:rPr>
      <w:rFonts w:eastAsia="Calibri"/>
      <w:color w:val="auto"/>
      <w:sz w:val="24"/>
      <w:lang w:eastAsia="en-GB"/>
    </w:rPr>
  </w:style>
  <w:style w:type="paragraph" w:customStyle="1" w:styleId="NumPar3">
    <w:name w:val="NumPar 3"/>
    <w:basedOn w:val="Normal"/>
    <w:next w:val="Text1"/>
    <w:rsid w:val="00DE5553"/>
    <w:pPr>
      <w:numPr>
        <w:ilvl w:val="2"/>
        <w:numId w:val="26"/>
      </w:numPr>
      <w:spacing w:before="120" w:after="120" w:line="240" w:lineRule="auto"/>
    </w:pPr>
    <w:rPr>
      <w:rFonts w:eastAsia="Calibri"/>
      <w:color w:val="auto"/>
      <w:sz w:val="24"/>
      <w:lang w:eastAsia="en-GB"/>
    </w:rPr>
  </w:style>
  <w:style w:type="paragraph" w:customStyle="1" w:styleId="NumPar4">
    <w:name w:val="NumPar 4"/>
    <w:basedOn w:val="Normal"/>
    <w:next w:val="Text1"/>
    <w:rsid w:val="00DE5553"/>
    <w:pPr>
      <w:numPr>
        <w:ilvl w:val="3"/>
        <w:numId w:val="26"/>
      </w:numPr>
      <w:spacing w:before="120" w:after="120" w:line="240" w:lineRule="auto"/>
    </w:pPr>
    <w:rPr>
      <w:rFonts w:eastAsia="Calibri"/>
      <w:color w:val="auto"/>
      <w:sz w:val="24"/>
      <w:lang w:eastAsia="en-GB"/>
    </w:rPr>
  </w:style>
  <w:style w:type="paragraph" w:customStyle="1" w:styleId="ChapterTitle">
    <w:name w:val="ChapterTitle"/>
    <w:basedOn w:val="Normal"/>
    <w:next w:val="Normal"/>
    <w:rsid w:val="00DE5553"/>
    <w:pPr>
      <w:keepNext/>
      <w:spacing w:before="120" w:after="360" w:line="240" w:lineRule="auto"/>
      <w:ind w:left="0" w:firstLine="0"/>
      <w:jc w:val="center"/>
    </w:pPr>
    <w:rPr>
      <w:rFonts w:eastAsia="Calibri"/>
      <w:b/>
      <w:color w:val="auto"/>
      <w:sz w:val="32"/>
      <w:lang w:eastAsia="en-GB"/>
    </w:rPr>
  </w:style>
  <w:style w:type="paragraph" w:customStyle="1" w:styleId="SectionTitle">
    <w:name w:val="SectionTitle"/>
    <w:basedOn w:val="Normal"/>
    <w:next w:val="Naslov1"/>
    <w:rsid w:val="00DE5553"/>
    <w:pPr>
      <w:keepNext/>
      <w:spacing w:before="120" w:after="360" w:line="240" w:lineRule="auto"/>
      <w:ind w:left="0" w:firstLine="0"/>
      <w:jc w:val="center"/>
    </w:pPr>
    <w:rPr>
      <w:rFonts w:eastAsia="Calibri"/>
      <w:b/>
      <w:smallCaps/>
      <w:color w:val="auto"/>
      <w:sz w:val="28"/>
      <w:lang w:eastAsia="en-GB"/>
    </w:rPr>
  </w:style>
  <w:style w:type="paragraph" w:customStyle="1" w:styleId="Annexetitre">
    <w:name w:val="Annexe titre"/>
    <w:basedOn w:val="Normal"/>
    <w:next w:val="Normal"/>
    <w:rsid w:val="00DE5553"/>
    <w:pPr>
      <w:spacing w:before="120" w:after="120" w:line="240" w:lineRule="auto"/>
      <w:ind w:left="0" w:firstLine="0"/>
      <w:jc w:val="center"/>
    </w:pPr>
    <w:rPr>
      <w:rFonts w:eastAsia="Calibri"/>
      <w:b/>
      <w:color w:val="auto"/>
      <w:sz w:val="24"/>
      <w:u w:val="single"/>
      <w:lang w:eastAsia="en-GB"/>
    </w:rPr>
  </w:style>
  <w:style w:type="paragraph" w:customStyle="1" w:styleId="Titrearticle">
    <w:name w:val="Titre article"/>
    <w:basedOn w:val="Normal"/>
    <w:next w:val="Normal"/>
    <w:rsid w:val="00DE5553"/>
    <w:pPr>
      <w:keepNext/>
      <w:spacing w:before="360" w:after="120" w:line="240" w:lineRule="auto"/>
      <w:ind w:left="0" w:firstLine="0"/>
      <w:jc w:val="center"/>
    </w:pPr>
    <w:rPr>
      <w:rFonts w:eastAsia="Calibri"/>
      <w:i/>
      <w:color w:val="auto"/>
      <w:sz w:val="24"/>
      <w:lang w:eastAsia="en-GB"/>
    </w:rPr>
  </w:style>
  <w:style w:type="character" w:customStyle="1" w:styleId="OdlomakpopisaChar">
    <w:name w:val="Odlomak popisa Char"/>
    <w:aliases w:val="TG lista Char,Heading 12 Char,heading 1 Char,naslov 1 Char,Naslov 12 Char,Graf Char,Paragraph Char,List Paragraph Red Char,lp1 Char,Paragraphe de liste PBLH Char,Graph &amp; Table tite Char,Normal bullet 2 Char,Bullet list Char"/>
    <w:basedOn w:val="Zadanifontodlomka"/>
    <w:link w:val="Odlomakpopisa"/>
    <w:uiPriority w:val="34"/>
    <w:locked/>
    <w:rsid w:val="00DE5553"/>
    <w:rPr>
      <w:rFonts w:ascii="Times New Roman" w:eastAsia="Times New Roman" w:hAnsi="Times New Roman" w:cs="Times New Roman"/>
      <w:color w:val="000000"/>
      <w:lang w:eastAsia="hr-HR"/>
    </w:rPr>
  </w:style>
  <w:style w:type="paragraph" w:styleId="Bezproreda">
    <w:name w:val="No Spacing"/>
    <w:uiPriority w:val="1"/>
    <w:qFormat/>
    <w:rsid w:val="00DE5553"/>
    <w:pPr>
      <w:spacing w:after="0" w:line="240" w:lineRule="auto"/>
    </w:pPr>
    <w:rPr>
      <w:rFonts w:ascii="Calibri" w:eastAsia="Times New Roman" w:hAnsi="Calibri" w:cs="Times New Roman"/>
      <w:lang w:eastAsia="hr-HR"/>
    </w:rPr>
  </w:style>
  <w:style w:type="paragraph" w:styleId="StandardWeb">
    <w:name w:val="Normal (Web)"/>
    <w:basedOn w:val="Normal"/>
    <w:uiPriority w:val="99"/>
    <w:rsid w:val="00DE5553"/>
    <w:pPr>
      <w:spacing w:before="100" w:beforeAutospacing="1" w:after="100" w:afterAutospacing="1" w:line="240" w:lineRule="auto"/>
      <w:ind w:left="0" w:firstLine="0"/>
      <w:jc w:val="left"/>
    </w:pPr>
    <w:rPr>
      <w:color w:val="auto"/>
      <w:sz w:val="24"/>
      <w:szCs w:val="24"/>
      <w:lang w:val="en-US" w:eastAsia="en-US"/>
    </w:rPr>
  </w:style>
  <w:style w:type="paragraph" w:styleId="Zaglavlje">
    <w:name w:val="header"/>
    <w:basedOn w:val="Normal"/>
    <w:link w:val="ZaglavljeChar"/>
    <w:uiPriority w:val="99"/>
    <w:unhideWhenUsed/>
    <w:rsid w:val="00E97B7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97B72"/>
    <w:rPr>
      <w:rFonts w:ascii="Times New Roman" w:eastAsia="Times New Roman" w:hAnsi="Times New Roman" w:cs="Times New Roman"/>
      <w:color w:val="000000"/>
      <w:lang w:eastAsia="hr-HR"/>
    </w:rPr>
  </w:style>
  <w:style w:type="table" w:styleId="Svijetlosjenanje-Isticanje4">
    <w:name w:val="Light Shading Accent 4"/>
    <w:basedOn w:val="Obinatablica"/>
    <w:uiPriority w:val="60"/>
    <w:rsid w:val="00E503E5"/>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goljak.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goljak.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ristina.parac@sbgoljak.hr" TargetMode="External"/><Relationship Id="rId4" Type="http://schemas.openxmlformats.org/officeDocument/2006/relationships/settings" Target="settings.xml"/><Relationship Id="rId9" Type="http://schemas.openxmlformats.org/officeDocument/2006/relationships/hyperlink" Target="http://www.sbgoljak.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641A0F-4200-44FB-943C-FABBAFEE2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16</Pages>
  <Words>4011</Words>
  <Characters>22869</Characters>
  <Application>Microsoft Office Word</Application>
  <DocSecurity>0</DocSecurity>
  <Lines>190</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Bolnica Goljak</Company>
  <LinksUpToDate>false</LinksUpToDate>
  <CharactersWithSpaces>26827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Varda</dc:creator>
  <cp:lastModifiedBy>SB GOLJAK</cp:lastModifiedBy>
  <cp:revision>12</cp:revision>
  <cp:lastPrinted>2025-12-17T10:28:00Z</cp:lastPrinted>
  <dcterms:created xsi:type="dcterms:W3CDTF">2025-12-17T08:29:00Z</dcterms:created>
  <dcterms:modified xsi:type="dcterms:W3CDTF">2025-12-17T10:37:00Z</dcterms:modified>
</cp:coreProperties>
</file>